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472638463"/>
        <w:docPartObj>
          <w:docPartGallery w:val="Cover Pages"/>
          <w:docPartUnique/>
        </w:docPartObj>
      </w:sdtPr>
      <w:sdtEndPr>
        <w:rPr>
          <w:rFonts w:ascii="Arial" w:hAnsi="Arial" w:cs="Arial"/>
          <w:b/>
          <w:bCs/>
          <w:sz w:val="24"/>
          <w:szCs w:val="24"/>
        </w:rPr>
      </w:sdtEndPr>
      <w:sdtContent>
        <w:p w:rsidR="006A21E1" w:rsidRPr="00430E1C" w:rsidRDefault="00724E9F" w:rsidP="006A21E1">
          <w:pPr>
            <w:pStyle w:val="Encabezado"/>
            <w:jc w:val="center"/>
            <w:rPr>
              <w:rFonts w:ascii="Arial" w:hAnsi="Arial" w:cs="Arial"/>
              <w:b/>
              <w:color w:val="000000" w:themeColor="text1"/>
              <w:sz w:val="96"/>
              <w:szCs w:val="96"/>
            </w:rPr>
          </w:pPr>
          <w:r>
            <w:rPr>
              <w:rFonts w:ascii="Arial" w:hAnsi="Arial" w:cs="Arial"/>
              <w:b/>
              <w:bCs/>
              <w:color w:val="000000" w:themeColor="text1"/>
              <w:sz w:val="96"/>
              <w:szCs w:val="96"/>
            </w:rPr>
            <w:t>PROTOCOLO</w:t>
          </w:r>
          <w:r w:rsidR="006A21E1" w:rsidRPr="00430E1C">
            <w:rPr>
              <w:rFonts w:ascii="Arial" w:hAnsi="Arial" w:cs="Arial"/>
              <w:b/>
              <w:bCs/>
              <w:color w:val="000000" w:themeColor="text1"/>
              <w:sz w:val="96"/>
              <w:szCs w:val="96"/>
            </w:rPr>
            <w:t xml:space="preserve"> DE </w:t>
          </w:r>
          <w:r w:rsidR="006A21E1" w:rsidRPr="00430E1C">
            <w:rPr>
              <w:rFonts w:ascii="Arial" w:hAnsi="Arial" w:cs="Arial"/>
              <w:b/>
              <w:color w:val="000000" w:themeColor="text1"/>
              <w:sz w:val="96"/>
              <w:szCs w:val="96"/>
            </w:rPr>
            <w:t xml:space="preserve">MANEJO </w:t>
          </w:r>
        </w:p>
        <w:p w:rsidR="006A21E1" w:rsidRPr="00430E1C" w:rsidRDefault="00724E9F" w:rsidP="006A21E1">
          <w:pPr>
            <w:jc w:val="center"/>
            <w:rPr>
              <w:rFonts w:ascii="Arial" w:eastAsia="Times New Roman" w:hAnsi="Arial" w:cs="Arial"/>
              <w:b/>
              <w:color w:val="000000" w:themeColor="text1"/>
              <w:sz w:val="96"/>
              <w:szCs w:val="96"/>
              <w:lang w:eastAsia="es-CO"/>
            </w:rPr>
          </w:pPr>
          <w:r w:rsidRPr="001C12BE">
            <w:rPr>
              <w:rFonts w:cs="Arial"/>
              <w:b/>
              <w:iCs/>
              <w:noProof/>
              <w:color w:val="000000" w:themeColor="text1"/>
              <w:sz w:val="72"/>
              <w:szCs w:val="72"/>
              <w:lang w:eastAsia="es-CO"/>
            </w:rPr>
            <w:drawing>
              <wp:anchor distT="0" distB="0" distL="114300" distR="114300" simplePos="0" relativeHeight="251659264" behindDoc="1" locked="0" layoutInCell="1" allowOverlap="1" wp14:anchorId="68CC5284" wp14:editId="01867802">
                <wp:simplePos x="0" y="0"/>
                <wp:positionH relativeFrom="margin">
                  <wp:posOffset>586740</wp:posOffset>
                </wp:positionH>
                <wp:positionV relativeFrom="margin">
                  <wp:posOffset>3148330</wp:posOffset>
                </wp:positionV>
                <wp:extent cx="4610100" cy="4768850"/>
                <wp:effectExtent l="0" t="0" r="0" b="0"/>
                <wp:wrapSquare wrapText="bothSides"/>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lum bright="70000" contrast="-70000"/>
                          <a:extLst>
                            <a:ext uri="{28A0092B-C50C-407E-A947-70E740481C1C}">
                              <a14:useLocalDpi xmlns:a14="http://schemas.microsoft.com/office/drawing/2010/main" val="0"/>
                            </a:ext>
                          </a:extLst>
                        </a:blip>
                        <a:srcRect/>
                        <a:stretch>
                          <a:fillRect/>
                        </a:stretch>
                      </pic:blipFill>
                      <pic:spPr bwMode="auto">
                        <a:xfrm>
                          <a:off x="0" y="0"/>
                          <a:ext cx="4610100" cy="4768850"/>
                        </a:xfrm>
                        <a:prstGeom prst="rect">
                          <a:avLst/>
                        </a:prstGeom>
                        <a:noFill/>
                        <a:ln>
                          <a:noFill/>
                        </a:ln>
                      </pic:spPr>
                    </pic:pic>
                  </a:graphicData>
                </a:graphic>
                <wp14:sizeRelH relativeFrom="page">
                  <wp14:pctWidth>0</wp14:pctWidth>
                </wp14:sizeRelH>
                <wp14:sizeRelV relativeFrom="page">
                  <wp14:pctHeight>0</wp14:pctHeight>
                </wp14:sizeRelV>
              </wp:anchor>
            </w:drawing>
          </w:r>
          <w:r w:rsidR="006A21E1" w:rsidRPr="00430E1C">
            <w:rPr>
              <w:rFonts w:ascii="Arial" w:hAnsi="Arial" w:cs="Arial"/>
              <w:b/>
              <w:color w:val="000000" w:themeColor="text1"/>
              <w:sz w:val="96"/>
              <w:szCs w:val="96"/>
            </w:rPr>
            <w:t xml:space="preserve">DE </w:t>
          </w:r>
          <w:r w:rsidR="006A21E1" w:rsidRPr="006A21E1">
            <w:rPr>
              <w:rFonts w:ascii="Arial" w:hAnsi="Arial" w:cs="Arial"/>
              <w:b/>
              <w:sz w:val="96"/>
              <w:szCs w:val="96"/>
            </w:rPr>
            <w:t>RADICULOPATÍAS</w:t>
          </w:r>
        </w:p>
        <w:p w:rsidR="006A21E1" w:rsidRPr="001C12BE" w:rsidRDefault="006A21E1" w:rsidP="006A21E1">
          <w:pPr>
            <w:spacing w:after="160" w:line="259" w:lineRule="auto"/>
            <w:jc w:val="center"/>
            <w:rPr>
              <w:rFonts w:eastAsia="Times New Roman" w:cs="Arial"/>
              <w:b/>
              <w:color w:val="000000" w:themeColor="text1"/>
              <w:szCs w:val="24"/>
              <w:lang w:eastAsia="es-CO"/>
            </w:rPr>
          </w:pPr>
        </w:p>
        <w:p w:rsidR="006A21E1" w:rsidRPr="001C12BE" w:rsidRDefault="006A21E1" w:rsidP="006A21E1">
          <w:pPr>
            <w:spacing w:after="160" w:line="259" w:lineRule="auto"/>
            <w:jc w:val="center"/>
            <w:rPr>
              <w:rFonts w:eastAsia="Times New Roman" w:cs="Arial"/>
              <w:b/>
              <w:color w:val="000000" w:themeColor="text1"/>
              <w:szCs w:val="24"/>
              <w:lang w:eastAsia="es-CO"/>
            </w:rPr>
          </w:pPr>
        </w:p>
        <w:p w:rsidR="006A21E1" w:rsidRPr="001C12BE" w:rsidRDefault="006A21E1" w:rsidP="006A21E1">
          <w:pPr>
            <w:spacing w:after="160" w:line="259" w:lineRule="auto"/>
            <w:jc w:val="center"/>
            <w:rPr>
              <w:rFonts w:eastAsia="Times New Roman" w:cs="Arial"/>
              <w:b/>
              <w:color w:val="000000" w:themeColor="text1"/>
              <w:szCs w:val="24"/>
              <w:lang w:eastAsia="es-CO"/>
            </w:rPr>
          </w:pPr>
        </w:p>
        <w:p w:rsidR="003B76FA" w:rsidRDefault="003B76FA" w:rsidP="003B76FA"/>
        <w:p w:rsidR="003B76FA" w:rsidRDefault="003B76FA" w:rsidP="003B76FA"/>
        <w:p w:rsidR="003B76FA" w:rsidRDefault="003B76FA" w:rsidP="003B76FA">
          <w:pPr>
            <w:rPr>
              <w:rFonts w:ascii="Arial" w:hAnsi="Arial" w:cs="Arial"/>
              <w:b/>
              <w:bCs/>
              <w:sz w:val="24"/>
              <w:szCs w:val="24"/>
            </w:rPr>
          </w:pPr>
          <w:r>
            <w:rPr>
              <w:rFonts w:ascii="Arial" w:hAnsi="Arial" w:cs="Arial"/>
              <w:b/>
              <w:bCs/>
              <w:sz w:val="24"/>
              <w:szCs w:val="24"/>
            </w:rPr>
            <w:br w:type="page"/>
          </w:r>
        </w:p>
      </w:sdtContent>
    </w:sdt>
    <w:sdt>
      <w:sdtPr>
        <w:rPr>
          <w:rFonts w:asciiTheme="minorHAnsi" w:eastAsiaTheme="minorHAnsi" w:hAnsiTheme="minorHAnsi" w:cstheme="minorBidi"/>
          <w:color w:val="auto"/>
          <w:sz w:val="22"/>
          <w:szCs w:val="22"/>
          <w:lang w:val="es-ES" w:eastAsia="en-US"/>
        </w:rPr>
        <w:id w:val="-1758205404"/>
        <w:docPartObj>
          <w:docPartGallery w:val="Table of Contents"/>
          <w:docPartUnique/>
        </w:docPartObj>
      </w:sdtPr>
      <w:sdtEndPr>
        <w:rPr>
          <w:b/>
          <w:bCs/>
        </w:rPr>
      </w:sdtEndPr>
      <w:sdtContent>
        <w:p w:rsidR="009850EF" w:rsidRPr="006A21E1" w:rsidRDefault="009850EF">
          <w:pPr>
            <w:pStyle w:val="TtulodeTDC"/>
            <w:rPr>
              <w:rFonts w:ascii="Arial" w:hAnsi="Arial" w:cs="Arial"/>
              <w:b/>
              <w:color w:val="000000" w:themeColor="text1"/>
              <w:sz w:val="36"/>
              <w:lang w:val="es-ES"/>
            </w:rPr>
          </w:pPr>
          <w:r w:rsidRPr="006A21E1">
            <w:rPr>
              <w:rFonts w:ascii="Arial" w:hAnsi="Arial" w:cs="Arial"/>
              <w:b/>
              <w:color w:val="000000" w:themeColor="text1"/>
              <w:sz w:val="36"/>
              <w:lang w:val="es-ES"/>
            </w:rPr>
            <w:t>Contenido</w:t>
          </w:r>
        </w:p>
        <w:p w:rsidR="006A21E1" w:rsidRPr="006A21E1" w:rsidRDefault="006A21E1" w:rsidP="006A21E1">
          <w:pPr>
            <w:rPr>
              <w:lang w:val="es-ES" w:eastAsia="es-CO"/>
            </w:rPr>
          </w:pPr>
        </w:p>
        <w:p w:rsidR="00E62250" w:rsidRPr="00E62250" w:rsidRDefault="009850EF">
          <w:pPr>
            <w:pStyle w:val="TDC1"/>
            <w:tabs>
              <w:tab w:val="left" w:pos="440"/>
              <w:tab w:val="right" w:leader="dot" w:pos="8828"/>
            </w:tabs>
            <w:rPr>
              <w:rFonts w:eastAsiaTheme="minorEastAsia"/>
              <w:b/>
              <w:noProof/>
              <w:lang w:eastAsia="es-CO"/>
            </w:rPr>
          </w:pPr>
          <w:r>
            <w:fldChar w:fldCharType="begin"/>
          </w:r>
          <w:r>
            <w:instrText xml:space="preserve"> TOC \o "1-3" \h \z \u </w:instrText>
          </w:r>
          <w:r>
            <w:fldChar w:fldCharType="separate"/>
          </w:r>
          <w:hyperlink w:anchor="_Toc507579255" w:history="1">
            <w:r w:rsidR="00E62250" w:rsidRPr="00E62250">
              <w:rPr>
                <w:rStyle w:val="Hipervnculo"/>
                <w:rFonts w:ascii="Arial" w:hAnsi="Arial" w:cs="Arial"/>
                <w:b/>
                <w:noProof/>
              </w:rPr>
              <w:t>1.</w:t>
            </w:r>
            <w:r w:rsidR="00E62250" w:rsidRPr="00E62250">
              <w:rPr>
                <w:rFonts w:eastAsiaTheme="minorEastAsia"/>
                <w:b/>
                <w:noProof/>
                <w:lang w:eastAsia="es-CO"/>
              </w:rPr>
              <w:tab/>
            </w:r>
            <w:r w:rsidR="00E62250" w:rsidRPr="00E62250">
              <w:rPr>
                <w:rStyle w:val="Hipervnculo"/>
                <w:rFonts w:ascii="Arial" w:hAnsi="Arial" w:cs="Arial"/>
                <w:b/>
                <w:noProof/>
              </w:rPr>
              <w:t>DEFINICIÓN</w:t>
            </w:r>
            <w:r w:rsidR="00E62250" w:rsidRPr="00E62250">
              <w:rPr>
                <w:b/>
                <w:noProof/>
                <w:webHidden/>
              </w:rPr>
              <w:tab/>
            </w:r>
            <w:r w:rsidR="00E62250" w:rsidRPr="00E62250">
              <w:rPr>
                <w:b/>
                <w:noProof/>
                <w:webHidden/>
              </w:rPr>
              <w:fldChar w:fldCharType="begin"/>
            </w:r>
            <w:r w:rsidR="00E62250" w:rsidRPr="00E62250">
              <w:rPr>
                <w:b/>
                <w:noProof/>
                <w:webHidden/>
              </w:rPr>
              <w:instrText xml:space="preserve"> PAGEREF _Toc507579255 \h </w:instrText>
            </w:r>
            <w:r w:rsidR="00E62250" w:rsidRPr="00E62250">
              <w:rPr>
                <w:b/>
                <w:noProof/>
                <w:webHidden/>
              </w:rPr>
            </w:r>
            <w:r w:rsidR="00E62250" w:rsidRPr="00E62250">
              <w:rPr>
                <w:b/>
                <w:noProof/>
                <w:webHidden/>
              </w:rPr>
              <w:fldChar w:fldCharType="separate"/>
            </w:r>
            <w:r w:rsidR="00E15FFA">
              <w:rPr>
                <w:b/>
                <w:noProof/>
                <w:webHidden/>
              </w:rPr>
              <w:t>3</w:t>
            </w:r>
            <w:r w:rsidR="00E62250" w:rsidRPr="00E62250">
              <w:rPr>
                <w:b/>
                <w:noProof/>
                <w:webHidden/>
              </w:rPr>
              <w:fldChar w:fldCharType="end"/>
            </w:r>
          </w:hyperlink>
        </w:p>
        <w:p w:rsidR="00E62250" w:rsidRPr="00E62250" w:rsidRDefault="00E62250">
          <w:pPr>
            <w:pStyle w:val="TDC1"/>
            <w:tabs>
              <w:tab w:val="left" w:pos="440"/>
              <w:tab w:val="right" w:leader="dot" w:pos="8828"/>
            </w:tabs>
            <w:rPr>
              <w:rFonts w:eastAsiaTheme="minorEastAsia"/>
              <w:b/>
              <w:noProof/>
              <w:lang w:eastAsia="es-CO"/>
            </w:rPr>
          </w:pPr>
          <w:hyperlink w:anchor="_Toc507579260" w:history="1">
            <w:r w:rsidRPr="00E62250">
              <w:rPr>
                <w:rStyle w:val="Hipervnculo"/>
                <w:rFonts w:ascii="Arial" w:hAnsi="Arial" w:cs="Arial"/>
                <w:b/>
                <w:noProof/>
              </w:rPr>
              <w:t>2.</w:t>
            </w:r>
            <w:r w:rsidRPr="00E62250">
              <w:rPr>
                <w:rFonts w:eastAsiaTheme="minorEastAsia"/>
                <w:b/>
                <w:noProof/>
                <w:lang w:eastAsia="es-CO"/>
              </w:rPr>
              <w:tab/>
            </w:r>
            <w:r w:rsidRPr="00E62250">
              <w:rPr>
                <w:rStyle w:val="Hipervnculo"/>
                <w:rFonts w:ascii="Arial" w:hAnsi="Arial" w:cs="Arial"/>
                <w:b/>
                <w:noProof/>
              </w:rPr>
              <w:t>EPIDEMIOLOGIA</w:t>
            </w:r>
            <w:r w:rsidRPr="00E62250">
              <w:rPr>
                <w:b/>
                <w:noProof/>
                <w:webHidden/>
              </w:rPr>
              <w:tab/>
            </w:r>
            <w:r w:rsidRPr="00E62250">
              <w:rPr>
                <w:b/>
                <w:noProof/>
                <w:webHidden/>
              </w:rPr>
              <w:fldChar w:fldCharType="begin"/>
            </w:r>
            <w:r w:rsidRPr="00E62250">
              <w:rPr>
                <w:b/>
                <w:noProof/>
                <w:webHidden/>
              </w:rPr>
              <w:instrText xml:space="preserve"> PAGEREF _Toc507579260 \h </w:instrText>
            </w:r>
            <w:r w:rsidRPr="00E62250">
              <w:rPr>
                <w:b/>
                <w:noProof/>
                <w:webHidden/>
              </w:rPr>
            </w:r>
            <w:r w:rsidRPr="00E62250">
              <w:rPr>
                <w:b/>
                <w:noProof/>
                <w:webHidden/>
              </w:rPr>
              <w:fldChar w:fldCharType="separate"/>
            </w:r>
            <w:r w:rsidR="00E15FFA">
              <w:rPr>
                <w:b/>
                <w:noProof/>
                <w:webHidden/>
              </w:rPr>
              <w:t>3</w:t>
            </w:r>
            <w:r w:rsidRPr="00E62250">
              <w:rPr>
                <w:b/>
                <w:noProof/>
                <w:webHidden/>
              </w:rPr>
              <w:fldChar w:fldCharType="end"/>
            </w:r>
          </w:hyperlink>
        </w:p>
        <w:p w:rsidR="00E62250" w:rsidRPr="00E62250" w:rsidRDefault="00E62250">
          <w:pPr>
            <w:pStyle w:val="TDC1"/>
            <w:tabs>
              <w:tab w:val="left" w:pos="440"/>
              <w:tab w:val="right" w:leader="dot" w:pos="8828"/>
            </w:tabs>
            <w:rPr>
              <w:rFonts w:eastAsiaTheme="minorEastAsia"/>
              <w:b/>
              <w:noProof/>
              <w:lang w:eastAsia="es-CO"/>
            </w:rPr>
          </w:pPr>
          <w:hyperlink w:anchor="_Toc507579264" w:history="1">
            <w:r w:rsidRPr="00E62250">
              <w:rPr>
                <w:rStyle w:val="Hipervnculo"/>
                <w:rFonts w:ascii="Arial" w:hAnsi="Arial" w:cs="Arial"/>
                <w:b/>
                <w:noProof/>
              </w:rPr>
              <w:t>3.</w:t>
            </w:r>
            <w:r w:rsidRPr="00E62250">
              <w:rPr>
                <w:rFonts w:eastAsiaTheme="minorEastAsia"/>
                <w:b/>
                <w:noProof/>
                <w:lang w:eastAsia="es-CO"/>
              </w:rPr>
              <w:tab/>
            </w:r>
            <w:r w:rsidRPr="00E62250">
              <w:rPr>
                <w:rStyle w:val="Hipervnculo"/>
                <w:rFonts w:ascii="Arial" w:hAnsi="Arial" w:cs="Arial"/>
                <w:b/>
                <w:noProof/>
              </w:rPr>
              <w:t>CAUSAS</w:t>
            </w:r>
            <w:r w:rsidRPr="00E62250">
              <w:rPr>
                <w:b/>
                <w:noProof/>
                <w:webHidden/>
              </w:rPr>
              <w:tab/>
            </w:r>
            <w:r w:rsidRPr="00E62250">
              <w:rPr>
                <w:b/>
                <w:noProof/>
                <w:webHidden/>
              </w:rPr>
              <w:fldChar w:fldCharType="begin"/>
            </w:r>
            <w:r w:rsidRPr="00E62250">
              <w:rPr>
                <w:b/>
                <w:noProof/>
                <w:webHidden/>
              </w:rPr>
              <w:instrText xml:space="preserve"> PAGEREF _Toc507579264 \h </w:instrText>
            </w:r>
            <w:r w:rsidRPr="00E62250">
              <w:rPr>
                <w:b/>
                <w:noProof/>
                <w:webHidden/>
              </w:rPr>
            </w:r>
            <w:r w:rsidRPr="00E62250">
              <w:rPr>
                <w:b/>
                <w:noProof/>
                <w:webHidden/>
              </w:rPr>
              <w:fldChar w:fldCharType="separate"/>
            </w:r>
            <w:r w:rsidR="00E15FFA">
              <w:rPr>
                <w:b/>
                <w:noProof/>
                <w:webHidden/>
              </w:rPr>
              <w:t>4</w:t>
            </w:r>
            <w:r w:rsidRPr="00E62250">
              <w:rPr>
                <w:b/>
                <w:noProof/>
                <w:webHidden/>
              </w:rPr>
              <w:fldChar w:fldCharType="end"/>
            </w:r>
          </w:hyperlink>
        </w:p>
        <w:p w:rsidR="00E62250" w:rsidRPr="00E62250" w:rsidRDefault="00E62250">
          <w:pPr>
            <w:pStyle w:val="TDC1"/>
            <w:tabs>
              <w:tab w:val="left" w:pos="440"/>
              <w:tab w:val="right" w:leader="dot" w:pos="8828"/>
            </w:tabs>
            <w:rPr>
              <w:rFonts w:eastAsiaTheme="minorEastAsia"/>
              <w:b/>
              <w:noProof/>
              <w:lang w:eastAsia="es-CO"/>
            </w:rPr>
          </w:pPr>
          <w:hyperlink w:anchor="_Toc507579276" w:history="1">
            <w:r w:rsidRPr="00E62250">
              <w:rPr>
                <w:rStyle w:val="Hipervnculo"/>
                <w:rFonts w:ascii="Arial" w:hAnsi="Arial" w:cs="Arial"/>
                <w:b/>
                <w:noProof/>
              </w:rPr>
              <w:t>4.</w:t>
            </w:r>
            <w:r w:rsidRPr="00E62250">
              <w:rPr>
                <w:rFonts w:eastAsiaTheme="minorEastAsia"/>
                <w:b/>
                <w:noProof/>
                <w:lang w:eastAsia="es-CO"/>
              </w:rPr>
              <w:tab/>
            </w:r>
            <w:r w:rsidRPr="00E62250">
              <w:rPr>
                <w:rStyle w:val="Hipervnculo"/>
                <w:rFonts w:ascii="Arial" w:hAnsi="Arial" w:cs="Arial"/>
                <w:b/>
                <w:noProof/>
              </w:rPr>
              <w:t>CLASIFICACIÓN</w:t>
            </w:r>
            <w:r w:rsidRPr="00E62250">
              <w:rPr>
                <w:b/>
                <w:noProof/>
                <w:webHidden/>
              </w:rPr>
              <w:tab/>
            </w:r>
            <w:r w:rsidRPr="00E62250">
              <w:rPr>
                <w:b/>
                <w:noProof/>
                <w:webHidden/>
              </w:rPr>
              <w:fldChar w:fldCharType="begin"/>
            </w:r>
            <w:r w:rsidRPr="00E62250">
              <w:rPr>
                <w:b/>
                <w:noProof/>
                <w:webHidden/>
              </w:rPr>
              <w:instrText xml:space="preserve"> PAGEREF _Toc507579276 \h </w:instrText>
            </w:r>
            <w:r w:rsidRPr="00E62250">
              <w:rPr>
                <w:b/>
                <w:noProof/>
                <w:webHidden/>
              </w:rPr>
            </w:r>
            <w:r w:rsidRPr="00E62250">
              <w:rPr>
                <w:b/>
                <w:noProof/>
                <w:webHidden/>
              </w:rPr>
              <w:fldChar w:fldCharType="separate"/>
            </w:r>
            <w:r w:rsidR="00E15FFA">
              <w:rPr>
                <w:b/>
                <w:noProof/>
                <w:webHidden/>
              </w:rPr>
              <w:t>4</w:t>
            </w:r>
            <w:r w:rsidRPr="00E62250">
              <w:rPr>
                <w:b/>
                <w:noProof/>
                <w:webHidden/>
              </w:rPr>
              <w:fldChar w:fldCharType="end"/>
            </w:r>
          </w:hyperlink>
        </w:p>
        <w:p w:rsidR="00E62250" w:rsidRPr="00E62250" w:rsidRDefault="00E62250">
          <w:pPr>
            <w:pStyle w:val="TDC1"/>
            <w:tabs>
              <w:tab w:val="left" w:pos="440"/>
              <w:tab w:val="right" w:leader="dot" w:pos="8828"/>
            </w:tabs>
            <w:rPr>
              <w:rFonts w:eastAsiaTheme="minorEastAsia"/>
              <w:b/>
              <w:noProof/>
              <w:lang w:eastAsia="es-CO"/>
            </w:rPr>
          </w:pPr>
          <w:hyperlink w:anchor="_Toc507579284" w:history="1">
            <w:r w:rsidRPr="00E62250">
              <w:rPr>
                <w:rStyle w:val="Hipervnculo"/>
                <w:rFonts w:ascii="Arial" w:hAnsi="Arial" w:cs="Arial"/>
                <w:b/>
                <w:noProof/>
              </w:rPr>
              <w:t>5.</w:t>
            </w:r>
            <w:r w:rsidRPr="00E62250">
              <w:rPr>
                <w:rFonts w:eastAsiaTheme="minorEastAsia"/>
                <w:b/>
                <w:noProof/>
                <w:lang w:eastAsia="es-CO"/>
              </w:rPr>
              <w:tab/>
            </w:r>
            <w:r w:rsidRPr="00E62250">
              <w:rPr>
                <w:rStyle w:val="Hipervnculo"/>
                <w:rFonts w:ascii="Arial" w:hAnsi="Arial" w:cs="Arial"/>
                <w:b/>
                <w:noProof/>
              </w:rPr>
              <w:t>MECANISMOS DE LESIÓN</w:t>
            </w:r>
            <w:r w:rsidRPr="00E62250">
              <w:rPr>
                <w:b/>
                <w:noProof/>
                <w:webHidden/>
              </w:rPr>
              <w:tab/>
            </w:r>
            <w:r w:rsidRPr="00E62250">
              <w:rPr>
                <w:b/>
                <w:noProof/>
                <w:webHidden/>
              </w:rPr>
              <w:fldChar w:fldCharType="begin"/>
            </w:r>
            <w:r w:rsidRPr="00E62250">
              <w:rPr>
                <w:b/>
                <w:noProof/>
                <w:webHidden/>
              </w:rPr>
              <w:instrText xml:space="preserve"> PAGEREF _Toc507579284 \h </w:instrText>
            </w:r>
            <w:r w:rsidRPr="00E62250">
              <w:rPr>
                <w:b/>
                <w:noProof/>
                <w:webHidden/>
              </w:rPr>
            </w:r>
            <w:r w:rsidRPr="00E62250">
              <w:rPr>
                <w:b/>
                <w:noProof/>
                <w:webHidden/>
              </w:rPr>
              <w:fldChar w:fldCharType="separate"/>
            </w:r>
            <w:r w:rsidR="00E15FFA">
              <w:rPr>
                <w:b/>
                <w:noProof/>
                <w:webHidden/>
              </w:rPr>
              <w:t>6</w:t>
            </w:r>
            <w:r w:rsidRPr="00E62250">
              <w:rPr>
                <w:b/>
                <w:noProof/>
                <w:webHidden/>
              </w:rPr>
              <w:fldChar w:fldCharType="end"/>
            </w:r>
          </w:hyperlink>
        </w:p>
        <w:p w:rsidR="00E62250" w:rsidRPr="00E62250" w:rsidRDefault="00E62250">
          <w:pPr>
            <w:pStyle w:val="TDC1"/>
            <w:tabs>
              <w:tab w:val="left" w:pos="440"/>
              <w:tab w:val="right" w:leader="dot" w:pos="8828"/>
            </w:tabs>
            <w:rPr>
              <w:rFonts w:eastAsiaTheme="minorEastAsia"/>
              <w:b/>
              <w:noProof/>
              <w:lang w:eastAsia="es-CO"/>
            </w:rPr>
          </w:pPr>
          <w:hyperlink w:anchor="_Toc507579285" w:history="1">
            <w:r w:rsidRPr="00E62250">
              <w:rPr>
                <w:rStyle w:val="Hipervnculo"/>
                <w:rFonts w:ascii="Arial" w:eastAsia="Times New Roman" w:hAnsi="Arial" w:cs="Arial"/>
                <w:b/>
                <w:noProof/>
                <w:lang w:eastAsia="es-CO"/>
              </w:rPr>
              <w:t>6.</w:t>
            </w:r>
            <w:r w:rsidRPr="00E62250">
              <w:rPr>
                <w:rFonts w:eastAsiaTheme="minorEastAsia"/>
                <w:b/>
                <w:noProof/>
                <w:lang w:eastAsia="es-CO"/>
              </w:rPr>
              <w:tab/>
            </w:r>
            <w:r w:rsidRPr="00E62250">
              <w:rPr>
                <w:rStyle w:val="Hipervnculo"/>
                <w:rFonts w:ascii="Arial" w:hAnsi="Arial" w:cs="Arial"/>
                <w:b/>
                <w:noProof/>
              </w:rPr>
              <w:t>SINTOMAS Y SIGNOS</w:t>
            </w:r>
            <w:r w:rsidRPr="00E62250">
              <w:rPr>
                <w:b/>
                <w:noProof/>
                <w:webHidden/>
              </w:rPr>
              <w:tab/>
            </w:r>
            <w:r w:rsidRPr="00E62250">
              <w:rPr>
                <w:b/>
                <w:noProof/>
                <w:webHidden/>
              </w:rPr>
              <w:fldChar w:fldCharType="begin"/>
            </w:r>
            <w:r w:rsidRPr="00E62250">
              <w:rPr>
                <w:b/>
                <w:noProof/>
                <w:webHidden/>
              </w:rPr>
              <w:instrText xml:space="preserve"> PAGEREF _Toc507579285 \h </w:instrText>
            </w:r>
            <w:r w:rsidRPr="00E62250">
              <w:rPr>
                <w:b/>
                <w:noProof/>
                <w:webHidden/>
              </w:rPr>
            </w:r>
            <w:r w:rsidRPr="00E62250">
              <w:rPr>
                <w:b/>
                <w:noProof/>
                <w:webHidden/>
              </w:rPr>
              <w:fldChar w:fldCharType="separate"/>
            </w:r>
            <w:r w:rsidR="00E15FFA">
              <w:rPr>
                <w:b/>
                <w:noProof/>
                <w:webHidden/>
              </w:rPr>
              <w:t>8</w:t>
            </w:r>
            <w:r w:rsidRPr="00E62250">
              <w:rPr>
                <w:b/>
                <w:noProof/>
                <w:webHidden/>
              </w:rPr>
              <w:fldChar w:fldCharType="end"/>
            </w:r>
          </w:hyperlink>
        </w:p>
        <w:p w:rsidR="00E62250" w:rsidRPr="00E62250" w:rsidRDefault="00E62250">
          <w:pPr>
            <w:pStyle w:val="TDC1"/>
            <w:tabs>
              <w:tab w:val="left" w:pos="440"/>
              <w:tab w:val="right" w:leader="dot" w:pos="8828"/>
            </w:tabs>
            <w:rPr>
              <w:rFonts w:eastAsiaTheme="minorEastAsia"/>
              <w:b/>
              <w:noProof/>
              <w:lang w:eastAsia="es-CO"/>
            </w:rPr>
          </w:pPr>
          <w:hyperlink w:anchor="_Toc507579290" w:history="1">
            <w:r w:rsidRPr="00E62250">
              <w:rPr>
                <w:rStyle w:val="Hipervnculo"/>
                <w:rFonts w:ascii="Arial" w:hAnsi="Arial" w:cs="Arial"/>
                <w:b/>
                <w:noProof/>
              </w:rPr>
              <w:t>7.</w:t>
            </w:r>
            <w:r w:rsidRPr="00E62250">
              <w:rPr>
                <w:rFonts w:eastAsiaTheme="minorEastAsia"/>
                <w:b/>
                <w:noProof/>
                <w:lang w:eastAsia="es-CO"/>
              </w:rPr>
              <w:tab/>
            </w:r>
            <w:r w:rsidRPr="00E62250">
              <w:rPr>
                <w:rStyle w:val="Hipervnculo"/>
                <w:rFonts w:ascii="Arial" w:hAnsi="Arial" w:cs="Arial"/>
                <w:b/>
                <w:noProof/>
              </w:rPr>
              <w:t>DIAGNOSTICO</w:t>
            </w:r>
            <w:r w:rsidRPr="00E62250">
              <w:rPr>
                <w:b/>
                <w:noProof/>
                <w:webHidden/>
              </w:rPr>
              <w:tab/>
            </w:r>
            <w:r w:rsidRPr="00E62250">
              <w:rPr>
                <w:b/>
                <w:noProof/>
                <w:webHidden/>
              </w:rPr>
              <w:fldChar w:fldCharType="begin"/>
            </w:r>
            <w:r w:rsidRPr="00E62250">
              <w:rPr>
                <w:b/>
                <w:noProof/>
                <w:webHidden/>
              </w:rPr>
              <w:instrText xml:space="preserve"> PAGEREF _Toc507579290 \h </w:instrText>
            </w:r>
            <w:r w:rsidRPr="00E62250">
              <w:rPr>
                <w:b/>
                <w:noProof/>
                <w:webHidden/>
              </w:rPr>
            </w:r>
            <w:r w:rsidRPr="00E62250">
              <w:rPr>
                <w:b/>
                <w:noProof/>
                <w:webHidden/>
              </w:rPr>
              <w:fldChar w:fldCharType="separate"/>
            </w:r>
            <w:r w:rsidR="00E15FFA">
              <w:rPr>
                <w:b/>
                <w:noProof/>
                <w:webHidden/>
              </w:rPr>
              <w:t>8</w:t>
            </w:r>
            <w:r w:rsidRPr="00E62250">
              <w:rPr>
                <w:b/>
                <w:noProof/>
                <w:webHidden/>
              </w:rPr>
              <w:fldChar w:fldCharType="end"/>
            </w:r>
          </w:hyperlink>
        </w:p>
        <w:p w:rsidR="00E62250" w:rsidRPr="00E62250" w:rsidRDefault="00E62250">
          <w:pPr>
            <w:pStyle w:val="TDC1"/>
            <w:tabs>
              <w:tab w:val="left" w:pos="440"/>
              <w:tab w:val="right" w:leader="dot" w:pos="8828"/>
            </w:tabs>
            <w:rPr>
              <w:rFonts w:eastAsiaTheme="minorEastAsia"/>
              <w:b/>
              <w:noProof/>
              <w:lang w:eastAsia="es-CO"/>
            </w:rPr>
          </w:pPr>
          <w:hyperlink w:anchor="_Toc507579297" w:history="1">
            <w:r w:rsidRPr="00E62250">
              <w:rPr>
                <w:rStyle w:val="Hipervnculo"/>
                <w:rFonts w:ascii="Arial" w:hAnsi="Arial" w:cs="Arial"/>
                <w:b/>
                <w:noProof/>
              </w:rPr>
              <w:t>8.</w:t>
            </w:r>
            <w:r w:rsidRPr="00E62250">
              <w:rPr>
                <w:rFonts w:eastAsiaTheme="minorEastAsia"/>
                <w:b/>
                <w:noProof/>
                <w:lang w:eastAsia="es-CO"/>
              </w:rPr>
              <w:tab/>
            </w:r>
            <w:r w:rsidRPr="00E62250">
              <w:rPr>
                <w:rStyle w:val="Hipervnculo"/>
                <w:rFonts w:ascii="Arial" w:hAnsi="Arial" w:cs="Arial"/>
                <w:b/>
                <w:noProof/>
              </w:rPr>
              <w:t>OBJETIVOS DE TRATAMIENTO</w:t>
            </w:r>
            <w:r w:rsidRPr="00E62250">
              <w:rPr>
                <w:b/>
                <w:noProof/>
                <w:webHidden/>
              </w:rPr>
              <w:tab/>
            </w:r>
            <w:r w:rsidRPr="00E62250">
              <w:rPr>
                <w:b/>
                <w:noProof/>
                <w:webHidden/>
              </w:rPr>
              <w:fldChar w:fldCharType="begin"/>
            </w:r>
            <w:r w:rsidRPr="00E62250">
              <w:rPr>
                <w:b/>
                <w:noProof/>
                <w:webHidden/>
              </w:rPr>
              <w:instrText xml:space="preserve"> PAGEREF _Toc507579297 \h </w:instrText>
            </w:r>
            <w:r w:rsidRPr="00E62250">
              <w:rPr>
                <w:b/>
                <w:noProof/>
                <w:webHidden/>
              </w:rPr>
            </w:r>
            <w:r w:rsidRPr="00E62250">
              <w:rPr>
                <w:b/>
                <w:noProof/>
                <w:webHidden/>
              </w:rPr>
              <w:fldChar w:fldCharType="separate"/>
            </w:r>
            <w:r w:rsidR="00E15FFA">
              <w:rPr>
                <w:b/>
                <w:noProof/>
                <w:webHidden/>
              </w:rPr>
              <w:t>8</w:t>
            </w:r>
            <w:r w:rsidRPr="00E62250">
              <w:rPr>
                <w:b/>
                <w:noProof/>
                <w:webHidden/>
              </w:rPr>
              <w:fldChar w:fldCharType="end"/>
            </w:r>
          </w:hyperlink>
        </w:p>
        <w:p w:rsidR="00E62250" w:rsidRPr="00E62250" w:rsidRDefault="00E62250">
          <w:pPr>
            <w:pStyle w:val="TDC1"/>
            <w:tabs>
              <w:tab w:val="left" w:pos="440"/>
              <w:tab w:val="right" w:leader="dot" w:pos="8828"/>
            </w:tabs>
            <w:rPr>
              <w:rFonts w:eastAsiaTheme="minorEastAsia"/>
              <w:b/>
              <w:noProof/>
              <w:lang w:eastAsia="es-CO"/>
            </w:rPr>
          </w:pPr>
          <w:hyperlink w:anchor="_Toc507579302" w:history="1">
            <w:r w:rsidRPr="00E62250">
              <w:rPr>
                <w:rStyle w:val="Hipervnculo"/>
                <w:rFonts w:ascii="Arial" w:hAnsi="Arial" w:cs="Arial"/>
                <w:b/>
                <w:noProof/>
              </w:rPr>
              <w:t>9.</w:t>
            </w:r>
            <w:r w:rsidRPr="00E62250">
              <w:rPr>
                <w:rFonts w:eastAsiaTheme="minorEastAsia"/>
                <w:b/>
                <w:noProof/>
                <w:lang w:eastAsia="es-CO"/>
              </w:rPr>
              <w:tab/>
            </w:r>
            <w:r w:rsidRPr="00E62250">
              <w:rPr>
                <w:rStyle w:val="Hipervnculo"/>
                <w:rFonts w:ascii="Arial" w:hAnsi="Arial" w:cs="Arial"/>
                <w:b/>
                <w:noProof/>
              </w:rPr>
              <w:t>TRATAMIENTO</w:t>
            </w:r>
            <w:r w:rsidRPr="00E62250">
              <w:rPr>
                <w:b/>
                <w:noProof/>
                <w:webHidden/>
              </w:rPr>
              <w:tab/>
            </w:r>
            <w:r w:rsidRPr="00E62250">
              <w:rPr>
                <w:b/>
                <w:noProof/>
                <w:webHidden/>
              </w:rPr>
              <w:fldChar w:fldCharType="begin"/>
            </w:r>
            <w:r w:rsidRPr="00E62250">
              <w:rPr>
                <w:b/>
                <w:noProof/>
                <w:webHidden/>
              </w:rPr>
              <w:instrText xml:space="preserve"> PAGEREF _Toc507579302 \h </w:instrText>
            </w:r>
            <w:r w:rsidRPr="00E62250">
              <w:rPr>
                <w:b/>
                <w:noProof/>
                <w:webHidden/>
              </w:rPr>
            </w:r>
            <w:r w:rsidRPr="00E62250">
              <w:rPr>
                <w:b/>
                <w:noProof/>
                <w:webHidden/>
              </w:rPr>
              <w:fldChar w:fldCharType="separate"/>
            </w:r>
            <w:r w:rsidR="00E15FFA">
              <w:rPr>
                <w:b/>
                <w:noProof/>
                <w:webHidden/>
              </w:rPr>
              <w:t>9</w:t>
            </w:r>
            <w:r w:rsidRPr="00E62250">
              <w:rPr>
                <w:b/>
                <w:noProof/>
                <w:webHidden/>
              </w:rPr>
              <w:fldChar w:fldCharType="end"/>
            </w:r>
          </w:hyperlink>
        </w:p>
        <w:p w:rsidR="00E62250" w:rsidRPr="00E62250" w:rsidRDefault="00E62250">
          <w:pPr>
            <w:pStyle w:val="TDC2"/>
            <w:tabs>
              <w:tab w:val="left" w:pos="880"/>
              <w:tab w:val="right" w:leader="dot" w:pos="8828"/>
            </w:tabs>
            <w:rPr>
              <w:rFonts w:eastAsiaTheme="minorEastAsia"/>
              <w:b/>
              <w:noProof/>
              <w:lang w:eastAsia="es-CO"/>
            </w:rPr>
          </w:pPr>
          <w:hyperlink w:anchor="_Toc507579303" w:history="1">
            <w:r w:rsidRPr="00E62250">
              <w:rPr>
                <w:rStyle w:val="Hipervnculo"/>
                <w:rFonts w:ascii="Arial" w:hAnsi="Arial" w:cs="Arial"/>
                <w:b/>
                <w:noProof/>
              </w:rPr>
              <w:t>9.1</w:t>
            </w:r>
            <w:r w:rsidRPr="00E62250">
              <w:rPr>
                <w:rFonts w:eastAsiaTheme="minorEastAsia"/>
                <w:b/>
                <w:noProof/>
                <w:lang w:eastAsia="es-CO"/>
              </w:rPr>
              <w:tab/>
            </w:r>
            <w:r w:rsidRPr="00E62250">
              <w:rPr>
                <w:rStyle w:val="Hipervnculo"/>
                <w:rFonts w:ascii="Arial" w:hAnsi="Arial" w:cs="Arial"/>
                <w:b/>
                <w:noProof/>
              </w:rPr>
              <w:t>Modalidades Físicas (ver manual de equipos y procedimientos)</w:t>
            </w:r>
            <w:r w:rsidRPr="00E62250">
              <w:rPr>
                <w:b/>
                <w:noProof/>
                <w:webHidden/>
              </w:rPr>
              <w:tab/>
            </w:r>
            <w:r w:rsidRPr="00E62250">
              <w:rPr>
                <w:b/>
                <w:noProof/>
                <w:webHidden/>
              </w:rPr>
              <w:fldChar w:fldCharType="begin"/>
            </w:r>
            <w:r w:rsidRPr="00E62250">
              <w:rPr>
                <w:b/>
                <w:noProof/>
                <w:webHidden/>
              </w:rPr>
              <w:instrText xml:space="preserve"> PAGEREF _Toc507579303 \h </w:instrText>
            </w:r>
            <w:r w:rsidRPr="00E62250">
              <w:rPr>
                <w:b/>
                <w:noProof/>
                <w:webHidden/>
              </w:rPr>
            </w:r>
            <w:r w:rsidRPr="00E62250">
              <w:rPr>
                <w:b/>
                <w:noProof/>
                <w:webHidden/>
              </w:rPr>
              <w:fldChar w:fldCharType="separate"/>
            </w:r>
            <w:r w:rsidR="00E15FFA">
              <w:rPr>
                <w:b/>
                <w:noProof/>
                <w:webHidden/>
              </w:rPr>
              <w:t>9</w:t>
            </w:r>
            <w:r w:rsidRPr="00E62250">
              <w:rPr>
                <w:b/>
                <w:noProof/>
                <w:webHidden/>
              </w:rPr>
              <w:fldChar w:fldCharType="end"/>
            </w:r>
          </w:hyperlink>
        </w:p>
        <w:p w:rsidR="00E62250" w:rsidRPr="00E62250" w:rsidRDefault="00E62250">
          <w:pPr>
            <w:pStyle w:val="TDC2"/>
            <w:tabs>
              <w:tab w:val="left" w:pos="880"/>
              <w:tab w:val="right" w:leader="dot" w:pos="8828"/>
            </w:tabs>
            <w:rPr>
              <w:rFonts w:eastAsiaTheme="minorEastAsia"/>
              <w:b/>
              <w:noProof/>
              <w:lang w:eastAsia="es-CO"/>
            </w:rPr>
          </w:pPr>
          <w:hyperlink w:anchor="_Toc507579308" w:history="1">
            <w:r w:rsidRPr="00E62250">
              <w:rPr>
                <w:rStyle w:val="Hipervnculo"/>
                <w:rFonts w:ascii="Arial" w:hAnsi="Arial" w:cs="Arial"/>
                <w:b/>
                <w:noProof/>
              </w:rPr>
              <w:t>9.2</w:t>
            </w:r>
            <w:r w:rsidRPr="00E62250">
              <w:rPr>
                <w:rFonts w:eastAsiaTheme="minorEastAsia"/>
                <w:b/>
                <w:noProof/>
                <w:lang w:eastAsia="es-CO"/>
              </w:rPr>
              <w:tab/>
            </w:r>
            <w:r w:rsidRPr="00E62250">
              <w:rPr>
                <w:rStyle w:val="Hipervnculo"/>
                <w:rFonts w:ascii="Arial" w:hAnsi="Arial" w:cs="Arial"/>
                <w:b/>
                <w:noProof/>
              </w:rPr>
              <w:t>Cinesiterapia. (ver manual de equipos y procedimientos)</w:t>
            </w:r>
            <w:r w:rsidRPr="00E62250">
              <w:rPr>
                <w:b/>
                <w:noProof/>
                <w:webHidden/>
              </w:rPr>
              <w:tab/>
            </w:r>
            <w:r w:rsidRPr="00E62250">
              <w:rPr>
                <w:b/>
                <w:noProof/>
                <w:webHidden/>
              </w:rPr>
              <w:fldChar w:fldCharType="begin"/>
            </w:r>
            <w:r w:rsidRPr="00E62250">
              <w:rPr>
                <w:b/>
                <w:noProof/>
                <w:webHidden/>
              </w:rPr>
              <w:instrText xml:space="preserve"> PAGEREF _Toc507579308 \h </w:instrText>
            </w:r>
            <w:r w:rsidRPr="00E62250">
              <w:rPr>
                <w:b/>
                <w:noProof/>
                <w:webHidden/>
              </w:rPr>
            </w:r>
            <w:r w:rsidRPr="00E62250">
              <w:rPr>
                <w:b/>
                <w:noProof/>
                <w:webHidden/>
              </w:rPr>
              <w:fldChar w:fldCharType="separate"/>
            </w:r>
            <w:r w:rsidR="00E15FFA">
              <w:rPr>
                <w:b/>
                <w:noProof/>
                <w:webHidden/>
              </w:rPr>
              <w:t>9</w:t>
            </w:r>
            <w:r w:rsidRPr="00E62250">
              <w:rPr>
                <w:b/>
                <w:noProof/>
                <w:webHidden/>
              </w:rPr>
              <w:fldChar w:fldCharType="end"/>
            </w:r>
          </w:hyperlink>
        </w:p>
        <w:p w:rsidR="00E62250" w:rsidRDefault="00E62250">
          <w:pPr>
            <w:pStyle w:val="TDC2"/>
            <w:tabs>
              <w:tab w:val="left" w:pos="880"/>
              <w:tab w:val="right" w:leader="dot" w:pos="8828"/>
            </w:tabs>
            <w:rPr>
              <w:rFonts w:eastAsiaTheme="minorEastAsia"/>
              <w:noProof/>
              <w:lang w:eastAsia="es-CO"/>
            </w:rPr>
          </w:pPr>
          <w:hyperlink w:anchor="_Toc507579309" w:history="1">
            <w:r w:rsidRPr="00E62250">
              <w:rPr>
                <w:rStyle w:val="Hipervnculo"/>
                <w:rFonts w:ascii="Arial" w:hAnsi="Arial" w:cs="Arial"/>
                <w:b/>
                <w:noProof/>
              </w:rPr>
              <w:t>9.3</w:t>
            </w:r>
            <w:r w:rsidRPr="00E62250">
              <w:rPr>
                <w:rFonts w:eastAsiaTheme="minorEastAsia"/>
                <w:b/>
                <w:noProof/>
                <w:lang w:eastAsia="es-CO"/>
              </w:rPr>
              <w:tab/>
            </w:r>
            <w:r w:rsidRPr="00E62250">
              <w:rPr>
                <w:rStyle w:val="Hipervnculo"/>
                <w:rFonts w:ascii="Arial" w:hAnsi="Arial" w:cs="Arial"/>
                <w:b/>
                <w:noProof/>
              </w:rPr>
              <w:t>Actividades Funcionales</w:t>
            </w:r>
            <w:r w:rsidRPr="00E62250">
              <w:rPr>
                <w:b/>
                <w:noProof/>
                <w:webHidden/>
              </w:rPr>
              <w:tab/>
            </w:r>
            <w:r w:rsidRPr="00E62250">
              <w:rPr>
                <w:b/>
                <w:noProof/>
                <w:webHidden/>
              </w:rPr>
              <w:fldChar w:fldCharType="begin"/>
            </w:r>
            <w:r w:rsidRPr="00E62250">
              <w:rPr>
                <w:b/>
                <w:noProof/>
                <w:webHidden/>
              </w:rPr>
              <w:instrText xml:space="preserve"> PAGEREF _Toc507579309 \h </w:instrText>
            </w:r>
            <w:r w:rsidRPr="00E62250">
              <w:rPr>
                <w:b/>
                <w:noProof/>
                <w:webHidden/>
              </w:rPr>
            </w:r>
            <w:r w:rsidRPr="00E62250">
              <w:rPr>
                <w:b/>
                <w:noProof/>
                <w:webHidden/>
              </w:rPr>
              <w:fldChar w:fldCharType="separate"/>
            </w:r>
            <w:r w:rsidR="00E15FFA">
              <w:rPr>
                <w:b/>
                <w:noProof/>
                <w:webHidden/>
              </w:rPr>
              <w:t>9</w:t>
            </w:r>
            <w:r w:rsidRPr="00E62250">
              <w:rPr>
                <w:b/>
                <w:noProof/>
                <w:webHidden/>
              </w:rPr>
              <w:fldChar w:fldCharType="end"/>
            </w:r>
          </w:hyperlink>
        </w:p>
        <w:p w:rsidR="00E62250" w:rsidRDefault="00E62250">
          <w:pPr>
            <w:pStyle w:val="TDC1"/>
            <w:tabs>
              <w:tab w:val="left" w:pos="660"/>
              <w:tab w:val="right" w:leader="dot" w:pos="8828"/>
            </w:tabs>
            <w:rPr>
              <w:rFonts w:eastAsiaTheme="minorEastAsia"/>
              <w:noProof/>
              <w:lang w:eastAsia="es-CO"/>
            </w:rPr>
          </w:pPr>
          <w:hyperlink w:anchor="_Toc507579310" w:history="1">
            <w:r w:rsidRPr="00275547">
              <w:rPr>
                <w:rStyle w:val="Hipervnculo"/>
                <w:rFonts w:ascii="Arial" w:hAnsi="Arial" w:cs="Arial"/>
                <w:b/>
                <w:noProof/>
              </w:rPr>
              <w:t>10.</w:t>
            </w:r>
            <w:r>
              <w:rPr>
                <w:rFonts w:eastAsiaTheme="minorEastAsia"/>
                <w:noProof/>
                <w:lang w:eastAsia="es-CO"/>
              </w:rPr>
              <w:tab/>
            </w:r>
            <w:r w:rsidRPr="00275547">
              <w:rPr>
                <w:rStyle w:val="Hipervnculo"/>
                <w:rFonts w:ascii="Arial" w:hAnsi="Arial" w:cs="Arial"/>
                <w:b/>
                <w:noProof/>
              </w:rPr>
              <w:t>RECOMENDACIONES A PACIENTE Y CUIDADOR</w:t>
            </w:r>
            <w:r>
              <w:rPr>
                <w:noProof/>
                <w:webHidden/>
              </w:rPr>
              <w:tab/>
            </w:r>
            <w:r>
              <w:rPr>
                <w:noProof/>
                <w:webHidden/>
              </w:rPr>
              <w:fldChar w:fldCharType="begin"/>
            </w:r>
            <w:r>
              <w:rPr>
                <w:noProof/>
                <w:webHidden/>
              </w:rPr>
              <w:instrText xml:space="preserve"> PAGEREF _Toc507579310 \h </w:instrText>
            </w:r>
            <w:r>
              <w:rPr>
                <w:noProof/>
                <w:webHidden/>
              </w:rPr>
            </w:r>
            <w:r>
              <w:rPr>
                <w:noProof/>
                <w:webHidden/>
              </w:rPr>
              <w:fldChar w:fldCharType="separate"/>
            </w:r>
            <w:r w:rsidR="00E15FFA">
              <w:rPr>
                <w:noProof/>
                <w:webHidden/>
              </w:rPr>
              <w:t>10</w:t>
            </w:r>
            <w:r>
              <w:rPr>
                <w:noProof/>
                <w:webHidden/>
              </w:rPr>
              <w:fldChar w:fldCharType="end"/>
            </w:r>
          </w:hyperlink>
        </w:p>
        <w:p w:rsidR="00E62250" w:rsidRDefault="00E62250">
          <w:pPr>
            <w:pStyle w:val="TDC1"/>
            <w:tabs>
              <w:tab w:val="left" w:pos="660"/>
              <w:tab w:val="right" w:leader="dot" w:pos="8828"/>
            </w:tabs>
            <w:rPr>
              <w:rFonts w:eastAsiaTheme="minorEastAsia"/>
              <w:noProof/>
              <w:lang w:eastAsia="es-CO"/>
            </w:rPr>
          </w:pPr>
          <w:hyperlink w:anchor="_Toc507579312" w:history="1">
            <w:r w:rsidRPr="00275547">
              <w:rPr>
                <w:rStyle w:val="Hipervnculo"/>
                <w:rFonts w:ascii="Arial" w:hAnsi="Arial" w:cs="Arial"/>
                <w:b/>
                <w:noProof/>
              </w:rPr>
              <w:t>11.</w:t>
            </w:r>
            <w:r>
              <w:rPr>
                <w:rFonts w:eastAsiaTheme="minorEastAsia"/>
                <w:noProof/>
                <w:lang w:eastAsia="es-CO"/>
              </w:rPr>
              <w:tab/>
            </w:r>
            <w:r w:rsidRPr="00275547">
              <w:rPr>
                <w:rStyle w:val="Hipervnculo"/>
                <w:rFonts w:ascii="Arial" w:hAnsi="Arial" w:cs="Arial"/>
                <w:b/>
                <w:noProof/>
              </w:rPr>
              <w:t>DOCUMENTOS DE REFERENCIA</w:t>
            </w:r>
            <w:r>
              <w:rPr>
                <w:noProof/>
                <w:webHidden/>
              </w:rPr>
              <w:tab/>
            </w:r>
            <w:r>
              <w:rPr>
                <w:noProof/>
                <w:webHidden/>
              </w:rPr>
              <w:fldChar w:fldCharType="begin"/>
            </w:r>
            <w:r>
              <w:rPr>
                <w:noProof/>
                <w:webHidden/>
              </w:rPr>
              <w:instrText xml:space="preserve"> PAGEREF _Toc507579312 \h </w:instrText>
            </w:r>
            <w:r>
              <w:rPr>
                <w:noProof/>
                <w:webHidden/>
              </w:rPr>
            </w:r>
            <w:r>
              <w:rPr>
                <w:noProof/>
                <w:webHidden/>
              </w:rPr>
              <w:fldChar w:fldCharType="separate"/>
            </w:r>
            <w:r w:rsidR="00E15FFA">
              <w:rPr>
                <w:noProof/>
                <w:webHidden/>
              </w:rPr>
              <w:t>10</w:t>
            </w:r>
            <w:r>
              <w:rPr>
                <w:noProof/>
                <w:webHidden/>
              </w:rPr>
              <w:fldChar w:fldCharType="end"/>
            </w:r>
          </w:hyperlink>
        </w:p>
        <w:p w:rsidR="00E62250" w:rsidRDefault="00E62250">
          <w:pPr>
            <w:pStyle w:val="TDC1"/>
            <w:tabs>
              <w:tab w:val="left" w:pos="660"/>
              <w:tab w:val="right" w:leader="dot" w:pos="8828"/>
            </w:tabs>
            <w:rPr>
              <w:rFonts w:eastAsiaTheme="minorEastAsia"/>
              <w:noProof/>
              <w:lang w:eastAsia="es-CO"/>
            </w:rPr>
          </w:pPr>
          <w:hyperlink w:anchor="_Toc507579313" w:history="1">
            <w:r w:rsidRPr="00275547">
              <w:rPr>
                <w:rStyle w:val="Hipervnculo"/>
                <w:rFonts w:ascii="Arial" w:hAnsi="Arial" w:cs="Arial"/>
                <w:b/>
                <w:noProof/>
              </w:rPr>
              <w:t>12.</w:t>
            </w:r>
            <w:r>
              <w:rPr>
                <w:rFonts w:eastAsiaTheme="minorEastAsia"/>
                <w:noProof/>
                <w:lang w:eastAsia="es-CO"/>
              </w:rPr>
              <w:tab/>
            </w:r>
            <w:r w:rsidRPr="00275547">
              <w:rPr>
                <w:rStyle w:val="Hipervnculo"/>
                <w:rFonts w:ascii="Arial" w:eastAsia="Times New Roman" w:hAnsi="Arial" w:cs="Arial"/>
                <w:b/>
                <w:noProof/>
                <w:lang w:val="es-ES" w:eastAsia="es-ES"/>
              </w:rPr>
              <w:t>CONTROL DE REVISIONES Y CAMBIOS DEL DOCUMENTO</w:t>
            </w:r>
            <w:r>
              <w:rPr>
                <w:noProof/>
                <w:webHidden/>
              </w:rPr>
              <w:tab/>
            </w:r>
            <w:r>
              <w:rPr>
                <w:noProof/>
                <w:webHidden/>
              </w:rPr>
              <w:fldChar w:fldCharType="begin"/>
            </w:r>
            <w:r>
              <w:rPr>
                <w:noProof/>
                <w:webHidden/>
              </w:rPr>
              <w:instrText xml:space="preserve"> PAGEREF _Toc507579313 \h </w:instrText>
            </w:r>
            <w:r>
              <w:rPr>
                <w:noProof/>
                <w:webHidden/>
              </w:rPr>
            </w:r>
            <w:r>
              <w:rPr>
                <w:noProof/>
                <w:webHidden/>
              </w:rPr>
              <w:fldChar w:fldCharType="separate"/>
            </w:r>
            <w:r w:rsidR="00E15FFA">
              <w:rPr>
                <w:noProof/>
                <w:webHidden/>
              </w:rPr>
              <w:t>11</w:t>
            </w:r>
            <w:r>
              <w:rPr>
                <w:noProof/>
                <w:webHidden/>
              </w:rPr>
              <w:fldChar w:fldCharType="end"/>
            </w:r>
          </w:hyperlink>
        </w:p>
        <w:p w:rsidR="009850EF" w:rsidRDefault="009850EF">
          <w:r>
            <w:rPr>
              <w:b/>
              <w:bCs/>
              <w:lang w:val="es-ES"/>
            </w:rPr>
            <w:fldChar w:fldCharType="end"/>
          </w:r>
        </w:p>
      </w:sdtContent>
    </w:sdt>
    <w:p w:rsidR="003B76FA" w:rsidRDefault="003B76FA" w:rsidP="003B76FA">
      <w:pPr>
        <w:jc w:val="center"/>
        <w:rPr>
          <w:rFonts w:ascii="Arial" w:hAnsi="Arial" w:cs="Arial"/>
          <w:b/>
          <w:bCs/>
          <w:sz w:val="24"/>
          <w:szCs w:val="24"/>
        </w:rPr>
      </w:pPr>
    </w:p>
    <w:p w:rsidR="003B76FA" w:rsidRDefault="003B76FA" w:rsidP="003B76FA">
      <w:pPr>
        <w:jc w:val="center"/>
        <w:rPr>
          <w:rFonts w:ascii="Arial" w:hAnsi="Arial" w:cs="Arial"/>
          <w:b/>
          <w:bCs/>
          <w:sz w:val="24"/>
          <w:szCs w:val="24"/>
        </w:rPr>
      </w:pPr>
    </w:p>
    <w:p w:rsidR="003B76FA" w:rsidRDefault="003B76FA" w:rsidP="003B76FA">
      <w:pPr>
        <w:jc w:val="center"/>
        <w:rPr>
          <w:rFonts w:ascii="Arial" w:hAnsi="Arial" w:cs="Arial"/>
          <w:b/>
          <w:bCs/>
          <w:sz w:val="24"/>
          <w:szCs w:val="24"/>
        </w:rPr>
      </w:pPr>
    </w:p>
    <w:p w:rsidR="008F74C3" w:rsidRDefault="008F74C3" w:rsidP="003B76FA">
      <w:pPr>
        <w:jc w:val="center"/>
        <w:rPr>
          <w:rFonts w:ascii="Arial" w:hAnsi="Arial" w:cs="Arial"/>
          <w:b/>
          <w:bCs/>
          <w:sz w:val="24"/>
          <w:szCs w:val="24"/>
        </w:rPr>
      </w:pPr>
    </w:p>
    <w:p w:rsidR="009850EF" w:rsidRDefault="009850EF" w:rsidP="003B76FA">
      <w:pPr>
        <w:jc w:val="center"/>
        <w:rPr>
          <w:rFonts w:ascii="Arial" w:hAnsi="Arial" w:cs="Arial"/>
          <w:b/>
          <w:bCs/>
          <w:sz w:val="24"/>
          <w:szCs w:val="24"/>
        </w:rPr>
      </w:pPr>
    </w:p>
    <w:p w:rsidR="009850EF" w:rsidRDefault="009850EF" w:rsidP="003B76FA">
      <w:pPr>
        <w:jc w:val="center"/>
        <w:rPr>
          <w:rFonts w:ascii="Arial" w:hAnsi="Arial" w:cs="Arial"/>
          <w:b/>
          <w:bCs/>
          <w:sz w:val="24"/>
          <w:szCs w:val="24"/>
        </w:rPr>
      </w:pPr>
    </w:p>
    <w:p w:rsidR="003B76FA" w:rsidRDefault="003B76FA" w:rsidP="003B76FA">
      <w:pPr>
        <w:jc w:val="center"/>
        <w:rPr>
          <w:rFonts w:ascii="Arial" w:hAnsi="Arial" w:cs="Arial"/>
          <w:b/>
          <w:bCs/>
          <w:sz w:val="24"/>
          <w:szCs w:val="24"/>
        </w:rPr>
      </w:pPr>
    </w:p>
    <w:p w:rsidR="003B76FA" w:rsidRDefault="003B76FA" w:rsidP="003B76FA">
      <w:pPr>
        <w:jc w:val="center"/>
        <w:rPr>
          <w:rFonts w:ascii="Arial" w:hAnsi="Arial" w:cs="Arial"/>
          <w:b/>
          <w:bCs/>
          <w:sz w:val="24"/>
          <w:szCs w:val="24"/>
        </w:rPr>
      </w:pPr>
    </w:p>
    <w:p w:rsidR="009C2287" w:rsidRPr="00E62250" w:rsidRDefault="000F57A6" w:rsidP="00E62250">
      <w:pPr>
        <w:pStyle w:val="Prrafodelista"/>
        <w:numPr>
          <w:ilvl w:val="0"/>
          <w:numId w:val="47"/>
        </w:numPr>
        <w:outlineLvl w:val="0"/>
        <w:rPr>
          <w:rFonts w:ascii="Arial" w:hAnsi="Arial" w:cs="Arial"/>
          <w:b/>
          <w:sz w:val="24"/>
          <w:szCs w:val="24"/>
        </w:rPr>
      </w:pPr>
      <w:bookmarkStart w:id="0" w:name="_Toc507579255"/>
      <w:r w:rsidRPr="00E62250">
        <w:rPr>
          <w:rFonts w:ascii="Arial" w:hAnsi="Arial" w:cs="Arial"/>
          <w:b/>
          <w:sz w:val="24"/>
          <w:szCs w:val="24"/>
        </w:rPr>
        <w:lastRenderedPageBreak/>
        <w:t>DEFINICIÓ</w:t>
      </w:r>
      <w:r w:rsidR="00F76DB8" w:rsidRPr="00E62250">
        <w:rPr>
          <w:rFonts w:ascii="Arial" w:hAnsi="Arial" w:cs="Arial"/>
          <w:b/>
          <w:sz w:val="24"/>
          <w:szCs w:val="24"/>
        </w:rPr>
        <w:t>N</w:t>
      </w:r>
      <w:bookmarkStart w:id="1" w:name="_Toc436035738"/>
      <w:bookmarkStart w:id="2" w:name="_Toc436055154"/>
      <w:bookmarkStart w:id="3" w:name="_Toc436141600"/>
      <w:bookmarkStart w:id="4" w:name="_Toc436149624"/>
      <w:bookmarkStart w:id="5" w:name="_Toc436150242"/>
      <w:bookmarkStart w:id="6" w:name="_Toc436300904"/>
      <w:bookmarkStart w:id="7" w:name="_Toc436300982"/>
      <w:bookmarkStart w:id="8" w:name="_Toc436301108"/>
      <w:bookmarkEnd w:id="0"/>
    </w:p>
    <w:p w:rsidR="003574CC" w:rsidRDefault="003574CC" w:rsidP="003574CC">
      <w:pPr>
        <w:pStyle w:val="Prrafodelista"/>
        <w:ind w:left="360"/>
        <w:outlineLvl w:val="0"/>
        <w:rPr>
          <w:rFonts w:ascii="Arial" w:hAnsi="Arial" w:cs="Arial"/>
          <w:b/>
          <w:sz w:val="24"/>
          <w:szCs w:val="24"/>
        </w:rPr>
      </w:pPr>
    </w:p>
    <w:p w:rsidR="00A3011B" w:rsidRDefault="00A3011B" w:rsidP="003574CC">
      <w:pPr>
        <w:pStyle w:val="Prrafodelista"/>
        <w:ind w:left="0"/>
        <w:jc w:val="both"/>
        <w:outlineLvl w:val="0"/>
        <w:rPr>
          <w:rFonts w:ascii="Arial" w:hAnsi="Arial" w:cs="Arial"/>
          <w:sz w:val="24"/>
          <w:szCs w:val="24"/>
        </w:rPr>
      </w:pPr>
      <w:bookmarkStart w:id="9" w:name="_Toc487126205"/>
      <w:bookmarkStart w:id="10" w:name="_Toc507579069"/>
      <w:bookmarkStart w:id="11" w:name="_Toc507579256"/>
      <w:r w:rsidRPr="00A3011B">
        <w:rPr>
          <w:rFonts w:ascii="Arial" w:hAnsi="Arial" w:cs="Arial"/>
          <w:sz w:val="24"/>
          <w:szCs w:val="24"/>
        </w:rPr>
        <w:t xml:space="preserve">Las raíces espinales constituyen el segmento del sistema nervioso </w:t>
      </w:r>
      <w:r>
        <w:rPr>
          <w:rFonts w:ascii="Arial" w:hAnsi="Arial" w:cs="Arial"/>
          <w:sz w:val="24"/>
          <w:szCs w:val="24"/>
        </w:rPr>
        <w:t xml:space="preserve"> p</w:t>
      </w:r>
      <w:r w:rsidRPr="00A3011B">
        <w:rPr>
          <w:rFonts w:ascii="Arial" w:hAnsi="Arial" w:cs="Arial"/>
          <w:sz w:val="24"/>
          <w:szCs w:val="24"/>
        </w:rPr>
        <w:t xml:space="preserve">eriférico incluido dentro de la aracnoides. Hay 31 pares de raíces: 8 cervicales, 12 torácicas, 5 lumbares, 5 sacras y una </w:t>
      </w:r>
      <w:r w:rsidR="006A21E1" w:rsidRPr="00A3011B">
        <w:rPr>
          <w:rFonts w:ascii="Arial" w:hAnsi="Arial" w:cs="Arial"/>
          <w:sz w:val="24"/>
          <w:szCs w:val="24"/>
        </w:rPr>
        <w:t>coccígea</w:t>
      </w:r>
      <w:r w:rsidRPr="00A3011B">
        <w:rPr>
          <w:rFonts w:ascii="Arial" w:hAnsi="Arial" w:cs="Arial"/>
          <w:sz w:val="24"/>
          <w:szCs w:val="24"/>
        </w:rPr>
        <w:t xml:space="preserve">. Las raíces anteriores son motoras (prolongación de las </w:t>
      </w:r>
      <w:proofErr w:type="spellStart"/>
      <w:r w:rsidRPr="00A3011B">
        <w:rPr>
          <w:rFonts w:ascii="Arial" w:hAnsi="Arial" w:cs="Arial"/>
          <w:sz w:val="24"/>
          <w:szCs w:val="24"/>
        </w:rPr>
        <w:t>motoneuronas</w:t>
      </w:r>
      <w:proofErr w:type="spellEnd"/>
      <w:r w:rsidRPr="00A3011B">
        <w:rPr>
          <w:rFonts w:ascii="Arial" w:hAnsi="Arial" w:cs="Arial"/>
          <w:sz w:val="24"/>
          <w:szCs w:val="24"/>
        </w:rPr>
        <w:t xml:space="preserve"> de las astas ventrales) y las posteriores son sensitivas (prolongación proximal de las neuronas localizadas en los ganglios raquídeos). Inmediatamente después de atravesar la dura, las raíces anteriores y posteriores se unen para formar el nervio raquídeo o espinal.</w:t>
      </w:r>
      <w:bookmarkEnd w:id="9"/>
      <w:bookmarkEnd w:id="10"/>
      <w:bookmarkEnd w:id="11"/>
    </w:p>
    <w:p w:rsidR="003574CC" w:rsidRPr="00A3011B" w:rsidRDefault="003574CC" w:rsidP="003574CC">
      <w:pPr>
        <w:pStyle w:val="Prrafodelista"/>
        <w:ind w:left="0"/>
        <w:jc w:val="both"/>
        <w:outlineLvl w:val="0"/>
        <w:rPr>
          <w:rFonts w:ascii="Arial" w:hAnsi="Arial" w:cs="Arial"/>
          <w:sz w:val="24"/>
          <w:szCs w:val="24"/>
        </w:rPr>
      </w:pPr>
    </w:p>
    <w:p w:rsidR="00A3011B" w:rsidRDefault="00A3011B" w:rsidP="003574CC">
      <w:pPr>
        <w:pStyle w:val="Prrafodelista"/>
        <w:ind w:left="0"/>
        <w:jc w:val="both"/>
        <w:outlineLvl w:val="0"/>
        <w:rPr>
          <w:rFonts w:ascii="Arial" w:hAnsi="Arial" w:cs="Arial"/>
          <w:sz w:val="24"/>
          <w:szCs w:val="24"/>
        </w:rPr>
      </w:pPr>
      <w:bookmarkStart w:id="12" w:name="_Toc487126206"/>
      <w:bookmarkStart w:id="13" w:name="_Toc507579070"/>
      <w:bookmarkStart w:id="14" w:name="_Toc507579257"/>
      <w:r w:rsidRPr="00A3011B">
        <w:rPr>
          <w:rFonts w:ascii="Arial" w:hAnsi="Arial" w:cs="Arial"/>
          <w:sz w:val="24"/>
          <w:szCs w:val="24"/>
        </w:rPr>
        <w:t xml:space="preserve">La </w:t>
      </w:r>
      <w:proofErr w:type="spellStart"/>
      <w:r w:rsidRPr="00A3011B">
        <w:rPr>
          <w:rFonts w:ascii="Arial" w:hAnsi="Arial" w:cs="Arial"/>
          <w:sz w:val="24"/>
          <w:szCs w:val="24"/>
        </w:rPr>
        <w:t>radiculopatía</w:t>
      </w:r>
      <w:proofErr w:type="spellEnd"/>
      <w:r w:rsidRPr="00A3011B">
        <w:rPr>
          <w:rFonts w:ascii="Arial" w:hAnsi="Arial" w:cs="Arial"/>
          <w:sz w:val="24"/>
          <w:szCs w:val="24"/>
        </w:rPr>
        <w:t xml:space="preserve"> implica un compromiso de la raíz nerviosa a nivel de su salida. Las raíces comprometidas comúnmente son las cervicales y lumbares.</w:t>
      </w:r>
      <w:bookmarkEnd w:id="12"/>
      <w:bookmarkEnd w:id="13"/>
      <w:bookmarkEnd w:id="14"/>
    </w:p>
    <w:p w:rsidR="003574CC" w:rsidRPr="00A3011B" w:rsidRDefault="003574CC" w:rsidP="003574CC">
      <w:pPr>
        <w:pStyle w:val="Prrafodelista"/>
        <w:ind w:left="0"/>
        <w:jc w:val="both"/>
        <w:outlineLvl w:val="0"/>
        <w:rPr>
          <w:rFonts w:ascii="Arial" w:hAnsi="Arial" w:cs="Arial"/>
          <w:sz w:val="24"/>
          <w:szCs w:val="24"/>
        </w:rPr>
      </w:pPr>
    </w:p>
    <w:p w:rsidR="00A3011B" w:rsidRDefault="00A3011B" w:rsidP="003574CC">
      <w:pPr>
        <w:pStyle w:val="Prrafodelista"/>
        <w:ind w:left="0"/>
        <w:jc w:val="both"/>
        <w:outlineLvl w:val="0"/>
        <w:rPr>
          <w:rFonts w:ascii="Arial" w:hAnsi="Arial" w:cs="Arial"/>
          <w:sz w:val="24"/>
          <w:szCs w:val="24"/>
        </w:rPr>
      </w:pPr>
      <w:bookmarkStart w:id="15" w:name="_Toc487126207"/>
      <w:bookmarkStart w:id="16" w:name="_Toc507579071"/>
      <w:bookmarkStart w:id="17" w:name="_Toc507579258"/>
      <w:r w:rsidRPr="00A3011B">
        <w:rPr>
          <w:rFonts w:ascii="Arial" w:hAnsi="Arial" w:cs="Arial"/>
          <w:sz w:val="24"/>
          <w:szCs w:val="24"/>
        </w:rPr>
        <w:t xml:space="preserve">Entre las causas de </w:t>
      </w:r>
      <w:proofErr w:type="spellStart"/>
      <w:r w:rsidRPr="00A3011B">
        <w:rPr>
          <w:rFonts w:ascii="Arial" w:hAnsi="Arial" w:cs="Arial"/>
          <w:sz w:val="24"/>
          <w:szCs w:val="24"/>
        </w:rPr>
        <w:t>radiculopatía</w:t>
      </w:r>
      <w:proofErr w:type="spellEnd"/>
      <w:r w:rsidRPr="00A3011B">
        <w:rPr>
          <w:rFonts w:ascii="Arial" w:hAnsi="Arial" w:cs="Arial"/>
          <w:sz w:val="24"/>
          <w:szCs w:val="24"/>
        </w:rPr>
        <w:t xml:space="preserve"> prevalecen las de origen mecánico que originan la compresión radicular.</w:t>
      </w:r>
      <w:bookmarkEnd w:id="15"/>
      <w:bookmarkEnd w:id="16"/>
      <w:bookmarkEnd w:id="17"/>
    </w:p>
    <w:p w:rsidR="003574CC" w:rsidRDefault="003574CC" w:rsidP="003574CC">
      <w:pPr>
        <w:pStyle w:val="Prrafodelista"/>
        <w:ind w:left="0"/>
        <w:jc w:val="both"/>
        <w:outlineLvl w:val="0"/>
        <w:rPr>
          <w:rFonts w:ascii="Arial" w:hAnsi="Arial" w:cs="Arial"/>
          <w:sz w:val="24"/>
          <w:szCs w:val="24"/>
        </w:rPr>
      </w:pPr>
    </w:p>
    <w:p w:rsidR="009C2287" w:rsidRDefault="002010FC" w:rsidP="003574CC">
      <w:pPr>
        <w:pStyle w:val="Prrafodelista"/>
        <w:ind w:left="0"/>
        <w:jc w:val="both"/>
        <w:outlineLvl w:val="0"/>
        <w:rPr>
          <w:rFonts w:ascii="Arial" w:hAnsi="Arial" w:cs="Arial"/>
          <w:sz w:val="24"/>
          <w:szCs w:val="24"/>
        </w:rPr>
      </w:pPr>
      <w:bookmarkStart w:id="18" w:name="_Toc487126208"/>
      <w:bookmarkStart w:id="19" w:name="_Toc507579072"/>
      <w:bookmarkStart w:id="20" w:name="_Toc507579259"/>
      <w:r w:rsidRPr="009C2287">
        <w:rPr>
          <w:rFonts w:ascii="Arial" w:hAnsi="Arial" w:cs="Arial"/>
          <w:sz w:val="24"/>
          <w:szCs w:val="24"/>
        </w:rPr>
        <w:t xml:space="preserve">Se define </w:t>
      </w:r>
      <w:bookmarkEnd w:id="1"/>
      <w:bookmarkEnd w:id="2"/>
      <w:bookmarkEnd w:id="3"/>
      <w:bookmarkEnd w:id="4"/>
      <w:bookmarkEnd w:id="5"/>
      <w:bookmarkEnd w:id="6"/>
      <w:bookmarkEnd w:id="7"/>
      <w:bookmarkEnd w:id="8"/>
      <w:r w:rsidR="000F57A6" w:rsidRPr="009C2287">
        <w:rPr>
          <w:rFonts w:ascii="Arial" w:hAnsi="Arial" w:cs="Arial"/>
          <w:sz w:val="24"/>
          <w:szCs w:val="24"/>
        </w:rPr>
        <w:t xml:space="preserve">y es caracterizada por la disfunción de un nervio espinal, su raíz o ambas. </w:t>
      </w:r>
      <w:r w:rsidR="009C2287" w:rsidRPr="009C2287">
        <w:rPr>
          <w:rFonts w:ascii="Arial" w:hAnsi="Arial" w:cs="Arial"/>
          <w:sz w:val="24"/>
          <w:szCs w:val="24"/>
        </w:rPr>
        <w:t>Usualmente se presenta con dolo</w:t>
      </w:r>
      <w:r w:rsidR="00A3011B">
        <w:rPr>
          <w:rFonts w:ascii="Arial" w:hAnsi="Arial" w:cs="Arial"/>
          <w:sz w:val="24"/>
          <w:szCs w:val="24"/>
        </w:rPr>
        <w:t>r</w:t>
      </w:r>
      <w:r w:rsidR="009C2287" w:rsidRPr="009C2287">
        <w:rPr>
          <w:rFonts w:ascii="Arial" w:hAnsi="Arial" w:cs="Arial"/>
          <w:sz w:val="24"/>
          <w:szCs w:val="24"/>
        </w:rPr>
        <w:t xml:space="preserve"> en el cuello y/o en el brazo, con dolor irradiado por el </w:t>
      </w:r>
      <w:proofErr w:type="spellStart"/>
      <w:r w:rsidR="009C2287" w:rsidRPr="009C2287">
        <w:rPr>
          <w:rFonts w:ascii="Arial" w:hAnsi="Arial" w:cs="Arial"/>
          <w:sz w:val="24"/>
          <w:szCs w:val="24"/>
        </w:rPr>
        <w:t>dermatoma</w:t>
      </w:r>
      <w:proofErr w:type="spellEnd"/>
      <w:r w:rsidR="009C2287" w:rsidRPr="009C2287">
        <w:rPr>
          <w:rFonts w:ascii="Arial" w:hAnsi="Arial" w:cs="Arial"/>
          <w:sz w:val="24"/>
          <w:szCs w:val="24"/>
        </w:rPr>
        <w:t xml:space="preserve"> correspondiente hacia los miembros inferiores, a la raíz o nervio afectado. Con el dolor puede haber cambios sensitivos, motores o de reflejos en los </w:t>
      </w:r>
      <w:proofErr w:type="spellStart"/>
      <w:r w:rsidR="009C2287" w:rsidRPr="009C2287">
        <w:rPr>
          <w:rFonts w:ascii="Arial" w:hAnsi="Arial" w:cs="Arial"/>
          <w:sz w:val="24"/>
          <w:szCs w:val="24"/>
        </w:rPr>
        <w:t>dermatomas</w:t>
      </w:r>
      <w:proofErr w:type="spellEnd"/>
      <w:r w:rsidR="009C2287" w:rsidRPr="009C2287">
        <w:rPr>
          <w:rFonts w:ascii="Arial" w:hAnsi="Arial" w:cs="Arial"/>
          <w:sz w:val="24"/>
          <w:szCs w:val="24"/>
        </w:rPr>
        <w:t xml:space="preserve"> o </w:t>
      </w:r>
      <w:proofErr w:type="spellStart"/>
      <w:r w:rsidR="009C2287" w:rsidRPr="009C2287">
        <w:rPr>
          <w:rFonts w:ascii="Arial" w:hAnsi="Arial" w:cs="Arial"/>
          <w:sz w:val="24"/>
          <w:szCs w:val="24"/>
        </w:rPr>
        <w:t>miotomas</w:t>
      </w:r>
      <w:proofErr w:type="spellEnd"/>
      <w:r w:rsidR="009C2287" w:rsidRPr="009C2287">
        <w:rPr>
          <w:rFonts w:ascii="Arial" w:hAnsi="Arial" w:cs="Arial"/>
          <w:sz w:val="24"/>
          <w:szCs w:val="24"/>
        </w:rPr>
        <w:t xml:space="preserve"> inervados por dicho nervio.</w:t>
      </w:r>
      <w:bookmarkEnd w:id="18"/>
      <w:bookmarkEnd w:id="19"/>
      <w:bookmarkEnd w:id="20"/>
    </w:p>
    <w:p w:rsidR="009C2287" w:rsidRDefault="009C2287" w:rsidP="009C2287">
      <w:pPr>
        <w:pStyle w:val="Prrafodelista"/>
        <w:ind w:left="1080"/>
        <w:outlineLvl w:val="0"/>
        <w:rPr>
          <w:rFonts w:ascii="Arial" w:hAnsi="Arial" w:cs="Arial"/>
          <w:sz w:val="24"/>
          <w:szCs w:val="24"/>
        </w:rPr>
      </w:pPr>
    </w:p>
    <w:p w:rsidR="009C2287" w:rsidRPr="00E62250" w:rsidRDefault="00F76DB8" w:rsidP="00E62250">
      <w:pPr>
        <w:pStyle w:val="Prrafodelista"/>
        <w:numPr>
          <w:ilvl w:val="0"/>
          <w:numId w:val="47"/>
        </w:numPr>
        <w:jc w:val="both"/>
        <w:outlineLvl w:val="0"/>
        <w:rPr>
          <w:rFonts w:ascii="Arial" w:hAnsi="Arial" w:cs="Arial"/>
          <w:sz w:val="24"/>
          <w:szCs w:val="24"/>
        </w:rPr>
      </w:pPr>
      <w:bookmarkStart w:id="21" w:name="_Toc507579260"/>
      <w:r w:rsidRPr="00E62250">
        <w:rPr>
          <w:rFonts w:ascii="Arial" w:hAnsi="Arial" w:cs="Arial"/>
          <w:b/>
          <w:sz w:val="24"/>
          <w:szCs w:val="24"/>
        </w:rPr>
        <w:t>EPIDEMIOLOGIA</w:t>
      </w:r>
      <w:bookmarkStart w:id="22" w:name="_Toc436055156"/>
      <w:bookmarkStart w:id="23" w:name="_Toc436141602"/>
      <w:bookmarkStart w:id="24" w:name="_Toc436149626"/>
      <w:bookmarkStart w:id="25" w:name="_Toc436150244"/>
      <w:bookmarkStart w:id="26" w:name="_Toc436300906"/>
      <w:bookmarkStart w:id="27" w:name="_Toc436300984"/>
      <w:bookmarkStart w:id="28" w:name="_Toc436301110"/>
      <w:bookmarkEnd w:id="21"/>
    </w:p>
    <w:p w:rsidR="003574CC" w:rsidRPr="009C2287" w:rsidRDefault="003574CC" w:rsidP="006A21E1">
      <w:pPr>
        <w:pStyle w:val="Prrafodelista"/>
        <w:spacing w:after="0"/>
        <w:ind w:left="360"/>
        <w:jc w:val="both"/>
        <w:outlineLvl w:val="0"/>
        <w:rPr>
          <w:rFonts w:ascii="Arial" w:hAnsi="Arial" w:cs="Arial"/>
          <w:sz w:val="24"/>
          <w:szCs w:val="24"/>
        </w:rPr>
      </w:pPr>
    </w:p>
    <w:p w:rsidR="00A0715E" w:rsidRDefault="009C2287" w:rsidP="003574CC">
      <w:pPr>
        <w:pStyle w:val="Prrafodelista"/>
        <w:ind w:left="0"/>
        <w:jc w:val="both"/>
        <w:outlineLvl w:val="0"/>
        <w:rPr>
          <w:rFonts w:ascii="Arial" w:hAnsi="Arial" w:cs="Arial"/>
          <w:sz w:val="24"/>
          <w:szCs w:val="24"/>
        </w:rPr>
      </w:pPr>
      <w:bookmarkStart w:id="29" w:name="_Toc487126210"/>
      <w:bookmarkStart w:id="30" w:name="_Toc507579074"/>
      <w:bookmarkStart w:id="31" w:name="_Toc507579261"/>
      <w:bookmarkEnd w:id="22"/>
      <w:bookmarkEnd w:id="23"/>
      <w:bookmarkEnd w:id="24"/>
      <w:bookmarkEnd w:id="25"/>
      <w:bookmarkEnd w:id="26"/>
      <w:bookmarkEnd w:id="27"/>
      <w:bookmarkEnd w:id="28"/>
      <w:r>
        <w:rPr>
          <w:rFonts w:ascii="Arial" w:hAnsi="Arial" w:cs="Arial"/>
          <w:sz w:val="24"/>
          <w:szCs w:val="24"/>
        </w:rPr>
        <w:t xml:space="preserve">Las </w:t>
      </w:r>
      <w:proofErr w:type="spellStart"/>
      <w:r>
        <w:rPr>
          <w:rFonts w:ascii="Arial" w:hAnsi="Arial" w:cs="Arial"/>
          <w:sz w:val="24"/>
          <w:szCs w:val="24"/>
        </w:rPr>
        <w:t>radiculopatías</w:t>
      </w:r>
      <w:proofErr w:type="spellEnd"/>
      <w:r>
        <w:rPr>
          <w:rFonts w:ascii="Arial" w:hAnsi="Arial" w:cs="Arial"/>
          <w:sz w:val="24"/>
          <w:szCs w:val="24"/>
        </w:rPr>
        <w:t xml:space="preserve"> </w:t>
      </w:r>
      <w:r w:rsidR="007E07C4">
        <w:rPr>
          <w:rFonts w:ascii="Arial" w:hAnsi="Arial" w:cs="Arial"/>
          <w:sz w:val="24"/>
          <w:szCs w:val="24"/>
        </w:rPr>
        <w:t xml:space="preserve">cervicales </w:t>
      </w:r>
      <w:r>
        <w:rPr>
          <w:rFonts w:ascii="Arial" w:hAnsi="Arial" w:cs="Arial"/>
          <w:sz w:val="24"/>
          <w:szCs w:val="24"/>
        </w:rPr>
        <w:t>s</w:t>
      </w:r>
      <w:r w:rsidRPr="009C2287">
        <w:rPr>
          <w:rFonts w:ascii="Arial" w:hAnsi="Arial" w:cs="Arial"/>
          <w:sz w:val="24"/>
          <w:szCs w:val="24"/>
        </w:rPr>
        <w:t>e presentan con mayor frecuencia entre los 50 y 55 años de edad y es más común en hombres, con una incidencia de 107.3 por cien mil y 63.5 por</w:t>
      </w:r>
      <w:r w:rsidR="00A0715E">
        <w:rPr>
          <w:rFonts w:ascii="Arial" w:hAnsi="Arial" w:cs="Arial"/>
          <w:sz w:val="24"/>
          <w:szCs w:val="24"/>
        </w:rPr>
        <w:t xml:space="preserve"> cien mil para las mujeres.</w:t>
      </w:r>
      <w:r w:rsidRPr="009C2287">
        <w:rPr>
          <w:rFonts w:ascii="Arial" w:hAnsi="Arial" w:cs="Arial"/>
          <w:sz w:val="24"/>
          <w:szCs w:val="24"/>
        </w:rPr>
        <w:t xml:space="preserve"> La causa más frecuente de </w:t>
      </w:r>
      <w:proofErr w:type="spellStart"/>
      <w:r w:rsidRPr="009C2287">
        <w:rPr>
          <w:rFonts w:ascii="Arial" w:hAnsi="Arial" w:cs="Arial"/>
          <w:sz w:val="24"/>
          <w:szCs w:val="24"/>
        </w:rPr>
        <w:t>radiculopatía</w:t>
      </w:r>
      <w:proofErr w:type="spellEnd"/>
      <w:r w:rsidRPr="009C2287">
        <w:rPr>
          <w:rFonts w:ascii="Arial" w:hAnsi="Arial" w:cs="Arial"/>
          <w:sz w:val="24"/>
          <w:szCs w:val="24"/>
        </w:rPr>
        <w:t xml:space="preserve"> cervical en 70-74% de los casos es el atrapamiento </w:t>
      </w:r>
      <w:proofErr w:type="spellStart"/>
      <w:r w:rsidRPr="009C2287">
        <w:rPr>
          <w:rFonts w:ascii="Arial" w:hAnsi="Arial" w:cs="Arial"/>
          <w:sz w:val="24"/>
          <w:szCs w:val="24"/>
        </w:rPr>
        <w:t>foraminal</w:t>
      </w:r>
      <w:proofErr w:type="spellEnd"/>
      <w:r w:rsidRPr="009C2287">
        <w:rPr>
          <w:rFonts w:ascii="Arial" w:hAnsi="Arial" w:cs="Arial"/>
          <w:sz w:val="24"/>
          <w:szCs w:val="24"/>
        </w:rPr>
        <w:t xml:space="preserve"> de un nervio espinal, cuya causa es una combinación de factores, entre ellos la disminución de la altura del disco vertebral y cambios degenerativos de la estructura </w:t>
      </w:r>
      <w:proofErr w:type="spellStart"/>
      <w:r w:rsidRPr="009C2287">
        <w:rPr>
          <w:rFonts w:ascii="Arial" w:hAnsi="Arial" w:cs="Arial"/>
          <w:sz w:val="24"/>
          <w:szCs w:val="24"/>
        </w:rPr>
        <w:t>columnar</w:t>
      </w:r>
      <w:proofErr w:type="spellEnd"/>
      <w:r w:rsidRPr="009C2287">
        <w:rPr>
          <w:rFonts w:ascii="Arial" w:hAnsi="Arial" w:cs="Arial"/>
          <w:sz w:val="24"/>
          <w:szCs w:val="24"/>
        </w:rPr>
        <w:t>. La herniación de un disco pulposo es rara como factor desencadenante de compresión radicular a este nivel, pues sólo representa 20 a 25% de</w:t>
      </w:r>
      <w:r w:rsidR="00A0715E">
        <w:rPr>
          <w:rFonts w:ascii="Arial" w:hAnsi="Arial" w:cs="Arial"/>
          <w:sz w:val="24"/>
          <w:szCs w:val="24"/>
        </w:rPr>
        <w:t xml:space="preserve"> los casos.</w:t>
      </w:r>
      <w:bookmarkEnd w:id="29"/>
      <w:bookmarkEnd w:id="30"/>
      <w:bookmarkEnd w:id="31"/>
      <w:r w:rsidR="00A0715E">
        <w:rPr>
          <w:rFonts w:ascii="Arial" w:hAnsi="Arial" w:cs="Arial"/>
          <w:sz w:val="24"/>
          <w:szCs w:val="24"/>
        </w:rPr>
        <w:t xml:space="preserve"> </w:t>
      </w:r>
    </w:p>
    <w:p w:rsidR="003574CC" w:rsidRDefault="003574CC" w:rsidP="003574CC">
      <w:pPr>
        <w:pStyle w:val="Prrafodelista"/>
        <w:ind w:left="0"/>
        <w:jc w:val="both"/>
        <w:outlineLvl w:val="0"/>
        <w:rPr>
          <w:rFonts w:ascii="Arial" w:hAnsi="Arial" w:cs="Arial"/>
          <w:sz w:val="24"/>
          <w:szCs w:val="24"/>
        </w:rPr>
      </w:pPr>
    </w:p>
    <w:p w:rsidR="007E07C4" w:rsidRDefault="007E07C4" w:rsidP="003574CC">
      <w:pPr>
        <w:pStyle w:val="Prrafodelista"/>
        <w:ind w:left="0"/>
        <w:jc w:val="both"/>
        <w:outlineLvl w:val="0"/>
        <w:rPr>
          <w:rFonts w:ascii="Arial" w:hAnsi="Arial" w:cs="Arial"/>
          <w:sz w:val="24"/>
          <w:szCs w:val="24"/>
        </w:rPr>
      </w:pPr>
      <w:bookmarkStart w:id="32" w:name="_Toc487126211"/>
      <w:bookmarkStart w:id="33" w:name="_Toc507579075"/>
      <w:bookmarkStart w:id="34" w:name="_Toc507579262"/>
      <w:r>
        <w:rPr>
          <w:rFonts w:ascii="Arial" w:hAnsi="Arial" w:cs="Arial"/>
          <w:sz w:val="24"/>
          <w:szCs w:val="24"/>
        </w:rPr>
        <w:t xml:space="preserve">En la </w:t>
      </w:r>
      <w:proofErr w:type="spellStart"/>
      <w:r>
        <w:rPr>
          <w:rFonts w:ascii="Arial" w:hAnsi="Arial" w:cs="Arial"/>
          <w:sz w:val="24"/>
          <w:szCs w:val="24"/>
        </w:rPr>
        <w:t>radiculopatía</w:t>
      </w:r>
      <w:proofErr w:type="spellEnd"/>
      <w:r>
        <w:rPr>
          <w:rFonts w:ascii="Arial" w:hAnsi="Arial" w:cs="Arial"/>
          <w:sz w:val="24"/>
          <w:szCs w:val="24"/>
        </w:rPr>
        <w:t xml:space="preserve"> torácica el </w:t>
      </w:r>
      <w:r w:rsidRPr="007E07C4">
        <w:rPr>
          <w:rFonts w:ascii="Arial" w:hAnsi="Arial" w:cs="Arial"/>
          <w:sz w:val="24"/>
          <w:szCs w:val="24"/>
        </w:rPr>
        <w:t xml:space="preserve">dolor se localiza en el tronco, en el </w:t>
      </w:r>
      <w:proofErr w:type="spellStart"/>
      <w:r w:rsidRPr="007E07C4">
        <w:rPr>
          <w:rFonts w:ascii="Arial" w:hAnsi="Arial" w:cs="Arial"/>
          <w:sz w:val="24"/>
          <w:szCs w:val="24"/>
        </w:rPr>
        <w:t>dermatoma</w:t>
      </w:r>
      <w:proofErr w:type="spellEnd"/>
      <w:r>
        <w:rPr>
          <w:rFonts w:ascii="Arial" w:hAnsi="Arial" w:cs="Arial"/>
          <w:sz w:val="24"/>
          <w:szCs w:val="24"/>
        </w:rPr>
        <w:t xml:space="preserve"> </w:t>
      </w:r>
      <w:r w:rsidRPr="007E07C4">
        <w:rPr>
          <w:rFonts w:ascii="Arial" w:hAnsi="Arial" w:cs="Arial"/>
          <w:sz w:val="24"/>
          <w:szCs w:val="24"/>
        </w:rPr>
        <w:t>correspondiente a la raíz afectada. En el raquis dorsal</w:t>
      </w:r>
      <w:r>
        <w:rPr>
          <w:rFonts w:ascii="Arial" w:hAnsi="Arial" w:cs="Arial"/>
          <w:sz w:val="24"/>
          <w:szCs w:val="24"/>
        </w:rPr>
        <w:t xml:space="preserve"> </w:t>
      </w:r>
      <w:r w:rsidRPr="007E07C4">
        <w:rPr>
          <w:rFonts w:ascii="Arial" w:hAnsi="Arial" w:cs="Arial"/>
          <w:sz w:val="24"/>
          <w:szCs w:val="24"/>
        </w:rPr>
        <w:t>la incidencia de hernias discales es pequeña, por</w:t>
      </w:r>
      <w:r>
        <w:rPr>
          <w:rFonts w:ascii="Arial" w:hAnsi="Arial" w:cs="Arial"/>
          <w:sz w:val="24"/>
          <w:szCs w:val="24"/>
        </w:rPr>
        <w:t xml:space="preserve"> </w:t>
      </w:r>
      <w:r w:rsidRPr="007E07C4">
        <w:rPr>
          <w:rFonts w:ascii="Arial" w:hAnsi="Arial" w:cs="Arial"/>
          <w:sz w:val="24"/>
          <w:szCs w:val="24"/>
        </w:rPr>
        <w:t xml:space="preserve">lo que cuando se observa una </w:t>
      </w:r>
      <w:proofErr w:type="spellStart"/>
      <w:r w:rsidRPr="007E07C4">
        <w:rPr>
          <w:rFonts w:ascii="Arial" w:hAnsi="Arial" w:cs="Arial"/>
          <w:sz w:val="24"/>
          <w:szCs w:val="24"/>
        </w:rPr>
        <w:t>radiculalgia</w:t>
      </w:r>
      <w:proofErr w:type="spellEnd"/>
      <w:r w:rsidRPr="007E07C4">
        <w:rPr>
          <w:rFonts w:ascii="Arial" w:hAnsi="Arial" w:cs="Arial"/>
          <w:sz w:val="24"/>
          <w:szCs w:val="24"/>
        </w:rPr>
        <w:t xml:space="preserve"> típica es</w:t>
      </w:r>
      <w:r>
        <w:rPr>
          <w:rFonts w:ascii="Arial" w:hAnsi="Arial" w:cs="Arial"/>
          <w:sz w:val="24"/>
          <w:szCs w:val="24"/>
        </w:rPr>
        <w:t xml:space="preserve"> </w:t>
      </w:r>
      <w:r w:rsidRPr="007E07C4">
        <w:rPr>
          <w:rFonts w:ascii="Arial" w:hAnsi="Arial" w:cs="Arial"/>
          <w:sz w:val="24"/>
          <w:szCs w:val="24"/>
        </w:rPr>
        <w:t>preciso pensar en un proceso tumoral (metástasis</w:t>
      </w:r>
      <w:r>
        <w:rPr>
          <w:rFonts w:ascii="Arial" w:hAnsi="Arial" w:cs="Arial"/>
          <w:sz w:val="24"/>
          <w:szCs w:val="24"/>
        </w:rPr>
        <w:t xml:space="preserve"> </w:t>
      </w:r>
      <w:r w:rsidR="006A21E1" w:rsidRPr="007E07C4">
        <w:rPr>
          <w:rFonts w:ascii="Arial" w:hAnsi="Arial" w:cs="Arial"/>
          <w:sz w:val="24"/>
          <w:szCs w:val="24"/>
        </w:rPr>
        <w:t>vertebro</w:t>
      </w:r>
      <w:r w:rsidRPr="007E07C4">
        <w:rPr>
          <w:rFonts w:ascii="Arial" w:hAnsi="Arial" w:cs="Arial"/>
          <w:sz w:val="24"/>
          <w:szCs w:val="24"/>
        </w:rPr>
        <w:t xml:space="preserve">-epidurales, </w:t>
      </w:r>
      <w:proofErr w:type="spellStart"/>
      <w:r w:rsidRPr="007E07C4">
        <w:rPr>
          <w:rFonts w:ascii="Arial" w:hAnsi="Arial" w:cs="Arial"/>
          <w:sz w:val="24"/>
          <w:szCs w:val="24"/>
        </w:rPr>
        <w:t>neurinoma</w:t>
      </w:r>
      <w:proofErr w:type="spellEnd"/>
      <w:r w:rsidRPr="007E07C4">
        <w:rPr>
          <w:rFonts w:ascii="Arial" w:hAnsi="Arial" w:cs="Arial"/>
          <w:sz w:val="24"/>
          <w:szCs w:val="24"/>
        </w:rPr>
        <w:t xml:space="preserve"> </w:t>
      </w:r>
      <w:r w:rsidRPr="007E07C4">
        <w:rPr>
          <w:rFonts w:ascii="Arial" w:hAnsi="Arial" w:cs="Arial"/>
          <w:sz w:val="24"/>
          <w:szCs w:val="24"/>
        </w:rPr>
        <w:lastRenderedPageBreak/>
        <w:t>de la raíz, etc.), o en</w:t>
      </w:r>
      <w:r>
        <w:rPr>
          <w:rFonts w:ascii="Arial" w:hAnsi="Arial" w:cs="Arial"/>
          <w:sz w:val="24"/>
          <w:szCs w:val="24"/>
        </w:rPr>
        <w:t xml:space="preserve"> </w:t>
      </w:r>
      <w:r w:rsidRPr="007E07C4">
        <w:rPr>
          <w:rFonts w:ascii="Arial" w:hAnsi="Arial" w:cs="Arial"/>
          <w:sz w:val="24"/>
          <w:szCs w:val="24"/>
        </w:rPr>
        <w:t>un proceso infeccioso (abscesos epidurales de etiología</w:t>
      </w:r>
      <w:r>
        <w:rPr>
          <w:rFonts w:ascii="Arial" w:hAnsi="Arial" w:cs="Arial"/>
          <w:sz w:val="24"/>
          <w:szCs w:val="24"/>
        </w:rPr>
        <w:t xml:space="preserve"> </w:t>
      </w:r>
      <w:r w:rsidRPr="007E07C4">
        <w:rPr>
          <w:rFonts w:ascii="Arial" w:hAnsi="Arial" w:cs="Arial"/>
          <w:sz w:val="24"/>
          <w:szCs w:val="24"/>
        </w:rPr>
        <w:t xml:space="preserve">tuberculosa, </w:t>
      </w:r>
      <w:proofErr w:type="spellStart"/>
      <w:r w:rsidRPr="007E07C4">
        <w:rPr>
          <w:rFonts w:ascii="Arial" w:hAnsi="Arial" w:cs="Arial"/>
          <w:sz w:val="24"/>
          <w:szCs w:val="24"/>
        </w:rPr>
        <w:t>brucelósica</w:t>
      </w:r>
      <w:proofErr w:type="spellEnd"/>
      <w:r w:rsidRPr="007E07C4">
        <w:rPr>
          <w:rFonts w:ascii="Arial" w:hAnsi="Arial" w:cs="Arial"/>
          <w:sz w:val="24"/>
          <w:szCs w:val="24"/>
        </w:rPr>
        <w:t>, herpes, etc.). La neuralgia</w:t>
      </w:r>
      <w:r>
        <w:rPr>
          <w:rFonts w:ascii="Arial" w:hAnsi="Arial" w:cs="Arial"/>
          <w:sz w:val="24"/>
          <w:szCs w:val="24"/>
        </w:rPr>
        <w:t xml:space="preserve"> </w:t>
      </w:r>
      <w:r w:rsidRPr="007E07C4">
        <w:rPr>
          <w:rFonts w:ascii="Arial" w:hAnsi="Arial" w:cs="Arial"/>
          <w:sz w:val="24"/>
          <w:szCs w:val="24"/>
        </w:rPr>
        <w:t>post-herpética es frecuente y produce un dolor</w:t>
      </w:r>
      <w:r>
        <w:rPr>
          <w:rFonts w:ascii="Arial" w:hAnsi="Arial" w:cs="Arial"/>
          <w:sz w:val="24"/>
          <w:szCs w:val="24"/>
        </w:rPr>
        <w:t xml:space="preserve"> característico</w:t>
      </w:r>
      <w:r w:rsidRPr="007E07C4">
        <w:rPr>
          <w:rFonts w:ascii="Arial" w:hAnsi="Arial" w:cs="Arial"/>
          <w:sz w:val="24"/>
          <w:szCs w:val="24"/>
        </w:rPr>
        <w:t>. El dolor radicular suele ser</w:t>
      </w:r>
      <w:r>
        <w:rPr>
          <w:rFonts w:ascii="Arial" w:hAnsi="Arial" w:cs="Arial"/>
          <w:sz w:val="24"/>
          <w:szCs w:val="24"/>
        </w:rPr>
        <w:t xml:space="preserve"> </w:t>
      </w:r>
      <w:r w:rsidRPr="007E07C4">
        <w:rPr>
          <w:rFonts w:ascii="Arial" w:hAnsi="Arial" w:cs="Arial"/>
          <w:sz w:val="24"/>
          <w:szCs w:val="24"/>
        </w:rPr>
        <w:t>la primera manifestación de los tumores vertebrales,</w:t>
      </w:r>
      <w:r>
        <w:rPr>
          <w:rFonts w:ascii="Arial" w:hAnsi="Arial" w:cs="Arial"/>
          <w:sz w:val="24"/>
          <w:szCs w:val="24"/>
        </w:rPr>
        <w:t xml:space="preserve"> </w:t>
      </w:r>
      <w:r w:rsidRPr="007E07C4">
        <w:rPr>
          <w:rFonts w:ascii="Arial" w:hAnsi="Arial" w:cs="Arial"/>
          <w:sz w:val="24"/>
          <w:szCs w:val="24"/>
        </w:rPr>
        <w:t>es intenso, continuo, a veces opresivo, de predominio</w:t>
      </w:r>
      <w:r>
        <w:rPr>
          <w:rFonts w:ascii="Arial" w:hAnsi="Arial" w:cs="Arial"/>
          <w:sz w:val="24"/>
          <w:szCs w:val="24"/>
        </w:rPr>
        <w:t xml:space="preserve"> </w:t>
      </w:r>
      <w:r w:rsidRPr="007E07C4">
        <w:rPr>
          <w:rFonts w:ascii="Arial" w:hAnsi="Arial" w:cs="Arial"/>
          <w:sz w:val="24"/>
          <w:szCs w:val="24"/>
        </w:rPr>
        <w:t>nocturno y agravado por la tos y esfuerzos físicos.</w:t>
      </w:r>
      <w:bookmarkEnd w:id="32"/>
      <w:bookmarkEnd w:id="33"/>
      <w:bookmarkEnd w:id="34"/>
    </w:p>
    <w:p w:rsidR="003574CC" w:rsidRPr="007E07C4" w:rsidRDefault="003574CC" w:rsidP="003574CC">
      <w:pPr>
        <w:pStyle w:val="Prrafodelista"/>
        <w:ind w:left="0"/>
        <w:jc w:val="both"/>
        <w:outlineLvl w:val="0"/>
        <w:rPr>
          <w:rFonts w:ascii="Arial" w:hAnsi="Arial" w:cs="Arial"/>
          <w:sz w:val="24"/>
          <w:szCs w:val="24"/>
        </w:rPr>
      </w:pPr>
    </w:p>
    <w:p w:rsidR="00DD6304" w:rsidRDefault="00A0715E" w:rsidP="003574CC">
      <w:pPr>
        <w:pStyle w:val="Prrafodelista"/>
        <w:ind w:left="0"/>
        <w:jc w:val="both"/>
        <w:outlineLvl w:val="0"/>
        <w:rPr>
          <w:rFonts w:ascii="Arial" w:hAnsi="Arial" w:cs="Arial"/>
          <w:sz w:val="24"/>
          <w:szCs w:val="24"/>
        </w:rPr>
      </w:pPr>
      <w:bookmarkStart w:id="35" w:name="_Toc487126212"/>
      <w:bookmarkStart w:id="36" w:name="_Toc507579076"/>
      <w:bookmarkStart w:id="37" w:name="_Toc507579263"/>
      <w:r w:rsidRPr="00A0715E">
        <w:rPr>
          <w:rFonts w:ascii="Arial" w:hAnsi="Arial" w:cs="Arial"/>
          <w:sz w:val="24"/>
          <w:szCs w:val="24"/>
        </w:rPr>
        <w:t>L</w:t>
      </w:r>
      <w:r>
        <w:rPr>
          <w:rFonts w:ascii="Arial" w:hAnsi="Arial" w:cs="Arial"/>
          <w:sz w:val="24"/>
          <w:szCs w:val="24"/>
        </w:rPr>
        <w:t xml:space="preserve">a </w:t>
      </w:r>
      <w:proofErr w:type="spellStart"/>
      <w:r>
        <w:rPr>
          <w:rFonts w:ascii="Arial" w:hAnsi="Arial" w:cs="Arial"/>
          <w:sz w:val="24"/>
          <w:szCs w:val="24"/>
        </w:rPr>
        <w:t>radiculopatía</w:t>
      </w:r>
      <w:proofErr w:type="spellEnd"/>
      <w:r>
        <w:rPr>
          <w:rFonts w:ascii="Arial" w:hAnsi="Arial" w:cs="Arial"/>
          <w:sz w:val="24"/>
          <w:szCs w:val="24"/>
        </w:rPr>
        <w:t xml:space="preserve"> lumbosacra afec</w:t>
      </w:r>
      <w:r w:rsidRPr="00A0715E">
        <w:rPr>
          <w:rFonts w:ascii="Arial" w:hAnsi="Arial" w:cs="Arial"/>
          <w:sz w:val="24"/>
          <w:szCs w:val="24"/>
        </w:rPr>
        <w:t>ta</w:t>
      </w:r>
      <w:r>
        <w:rPr>
          <w:rFonts w:ascii="Arial" w:hAnsi="Arial" w:cs="Arial"/>
          <w:sz w:val="24"/>
          <w:szCs w:val="24"/>
        </w:rPr>
        <w:t xml:space="preserve"> de 4 a 6% de la población gene</w:t>
      </w:r>
      <w:r w:rsidR="007E07C4">
        <w:rPr>
          <w:rFonts w:ascii="Arial" w:hAnsi="Arial" w:cs="Arial"/>
          <w:sz w:val="24"/>
          <w:szCs w:val="24"/>
        </w:rPr>
        <w:t>ral e</w:t>
      </w:r>
      <w:r w:rsidRPr="00A0715E">
        <w:rPr>
          <w:rFonts w:ascii="Arial" w:hAnsi="Arial" w:cs="Arial"/>
          <w:sz w:val="24"/>
          <w:szCs w:val="24"/>
        </w:rPr>
        <w:t xml:space="preserve">n algún momento de su vida, sin embargo, el dolor lumbar, la principal manifestación de la </w:t>
      </w:r>
      <w:proofErr w:type="spellStart"/>
      <w:r w:rsidRPr="00A0715E">
        <w:rPr>
          <w:rFonts w:ascii="Arial" w:hAnsi="Arial" w:cs="Arial"/>
          <w:sz w:val="24"/>
          <w:szCs w:val="24"/>
        </w:rPr>
        <w:t>radiculopatía</w:t>
      </w:r>
      <w:proofErr w:type="spellEnd"/>
      <w:r w:rsidRPr="00A0715E">
        <w:rPr>
          <w:rFonts w:ascii="Arial" w:hAnsi="Arial" w:cs="Arial"/>
          <w:sz w:val="24"/>
          <w:szCs w:val="24"/>
        </w:rPr>
        <w:t>, se manifiesta tan frecuentemente que hoy en día se considera la segunda causa de asistencia a la consulta externa,</w:t>
      </w:r>
      <w:r>
        <w:rPr>
          <w:rFonts w:ascii="Arial" w:hAnsi="Arial" w:cs="Arial"/>
          <w:sz w:val="24"/>
          <w:szCs w:val="24"/>
        </w:rPr>
        <w:t xml:space="preserve"> solamente precedida por las en</w:t>
      </w:r>
      <w:r w:rsidRPr="00A0715E">
        <w:rPr>
          <w:rFonts w:ascii="Arial" w:hAnsi="Arial" w:cs="Arial"/>
          <w:sz w:val="24"/>
          <w:szCs w:val="24"/>
        </w:rPr>
        <w:t>fermedades respiratorias.</w:t>
      </w:r>
      <w:bookmarkEnd w:id="35"/>
      <w:bookmarkEnd w:id="36"/>
      <w:bookmarkEnd w:id="37"/>
    </w:p>
    <w:p w:rsidR="00DD6304" w:rsidRDefault="00DD6304" w:rsidP="00DD6304">
      <w:pPr>
        <w:pStyle w:val="Prrafodelista"/>
        <w:ind w:left="1080"/>
        <w:jc w:val="both"/>
        <w:outlineLvl w:val="0"/>
        <w:rPr>
          <w:rFonts w:ascii="Arial" w:hAnsi="Arial" w:cs="Arial"/>
          <w:sz w:val="24"/>
          <w:szCs w:val="24"/>
        </w:rPr>
      </w:pPr>
    </w:p>
    <w:p w:rsidR="00D17F4D" w:rsidRPr="00E62250" w:rsidRDefault="00D17F4D" w:rsidP="00E62250">
      <w:pPr>
        <w:pStyle w:val="Prrafodelista"/>
        <w:numPr>
          <w:ilvl w:val="0"/>
          <w:numId w:val="47"/>
        </w:numPr>
        <w:jc w:val="both"/>
        <w:outlineLvl w:val="0"/>
        <w:rPr>
          <w:rFonts w:ascii="Arial" w:hAnsi="Arial" w:cs="Arial"/>
          <w:sz w:val="24"/>
          <w:szCs w:val="24"/>
        </w:rPr>
      </w:pPr>
      <w:bookmarkStart w:id="38" w:name="_Toc507579264"/>
      <w:r w:rsidRPr="00E62250">
        <w:rPr>
          <w:rFonts w:ascii="Arial" w:hAnsi="Arial" w:cs="Arial"/>
          <w:b/>
          <w:sz w:val="24"/>
          <w:szCs w:val="24"/>
        </w:rPr>
        <w:t>CAUSAS</w:t>
      </w:r>
      <w:bookmarkEnd w:id="38"/>
    </w:p>
    <w:p w:rsidR="006A21E1" w:rsidRPr="00DD6304" w:rsidRDefault="006A21E1" w:rsidP="006A21E1">
      <w:pPr>
        <w:pStyle w:val="Prrafodelista"/>
        <w:ind w:left="360"/>
        <w:jc w:val="both"/>
        <w:outlineLvl w:val="0"/>
        <w:rPr>
          <w:rFonts w:ascii="Arial" w:hAnsi="Arial" w:cs="Arial"/>
          <w:sz w:val="24"/>
          <w:szCs w:val="24"/>
        </w:rPr>
      </w:pPr>
    </w:p>
    <w:p w:rsidR="0074264E" w:rsidRDefault="00DD6304" w:rsidP="0074264E">
      <w:pPr>
        <w:pStyle w:val="Prrafodelista"/>
        <w:numPr>
          <w:ilvl w:val="0"/>
          <w:numId w:val="31"/>
        </w:numPr>
        <w:outlineLvl w:val="0"/>
        <w:rPr>
          <w:rFonts w:ascii="Arial" w:hAnsi="Arial" w:cs="Arial"/>
          <w:sz w:val="24"/>
          <w:szCs w:val="24"/>
        </w:rPr>
      </w:pPr>
      <w:bookmarkStart w:id="39" w:name="_Toc487126214"/>
      <w:bookmarkStart w:id="40" w:name="_Toc507579078"/>
      <w:bookmarkStart w:id="41" w:name="_Toc507579265"/>
      <w:r>
        <w:rPr>
          <w:rFonts w:ascii="Arial" w:hAnsi="Arial" w:cs="Arial"/>
          <w:sz w:val="24"/>
          <w:szCs w:val="24"/>
        </w:rPr>
        <w:t xml:space="preserve">La causa más frecuente de </w:t>
      </w:r>
      <w:proofErr w:type="spellStart"/>
      <w:r>
        <w:rPr>
          <w:rFonts w:ascii="Arial" w:hAnsi="Arial" w:cs="Arial"/>
          <w:sz w:val="24"/>
          <w:szCs w:val="24"/>
        </w:rPr>
        <w:t>radiculopatías</w:t>
      </w:r>
      <w:proofErr w:type="spellEnd"/>
      <w:r>
        <w:rPr>
          <w:rFonts w:ascii="Arial" w:hAnsi="Arial" w:cs="Arial"/>
          <w:sz w:val="24"/>
          <w:szCs w:val="24"/>
        </w:rPr>
        <w:t xml:space="preserve"> son las hernias discales</w:t>
      </w:r>
      <w:bookmarkEnd w:id="39"/>
      <w:bookmarkEnd w:id="40"/>
      <w:bookmarkEnd w:id="41"/>
    </w:p>
    <w:p w:rsidR="0074264E" w:rsidRDefault="0074264E" w:rsidP="0074264E">
      <w:pPr>
        <w:pStyle w:val="Prrafodelista"/>
        <w:numPr>
          <w:ilvl w:val="0"/>
          <w:numId w:val="31"/>
        </w:numPr>
        <w:outlineLvl w:val="0"/>
        <w:rPr>
          <w:rFonts w:ascii="Arial" w:hAnsi="Arial" w:cs="Arial"/>
          <w:sz w:val="24"/>
          <w:szCs w:val="24"/>
        </w:rPr>
      </w:pPr>
      <w:bookmarkStart w:id="42" w:name="_Toc487126215"/>
      <w:bookmarkStart w:id="43" w:name="_Toc507579079"/>
      <w:bookmarkStart w:id="44" w:name="_Toc507579266"/>
      <w:r>
        <w:rPr>
          <w:rFonts w:ascii="Arial" w:hAnsi="Arial" w:cs="Arial"/>
          <w:sz w:val="24"/>
          <w:szCs w:val="24"/>
        </w:rPr>
        <w:t>Degeneración del disco  vertebral.</w:t>
      </w:r>
      <w:bookmarkEnd w:id="42"/>
      <w:bookmarkEnd w:id="43"/>
      <w:bookmarkEnd w:id="44"/>
    </w:p>
    <w:p w:rsidR="0074264E" w:rsidRDefault="0074264E" w:rsidP="0074264E">
      <w:pPr>
        <w:pStyle w:val="Prrafodelista"/>
        <w:numPr>
          <w:ilvl w:val="0"/>
          <w:numId w:val="31"/>
        </w:numPr>
        <w:outlineLvl w:val="0"/>
        <w:rPr>
          <w:rFonts w:ascii="Arial" w:hAnsi="Arial" w:cs="Arial"/>
          <w:sz w:val="24"/>
          <w:szCs w:val="24"/>
        </w:rPr>
      </w:pPr>
      <w:bookmarkStart w:id="45" w:name="_Toc487126216"/>
      <w:bookmarkStart w:id="46" w:name="_Toc507579080"/>
      <w:bookmarkStart w:id="47" w:name="_Toc507579267"/>
      <w:r>
        <w:rPr>
          <w:rFonts w:ascii="Arial" w:hAnsi="Arial" w:cs="Arial"/>
          <w:sz w:val="24"/>
          <w:szCs w:val="24"/>
        </w:rPr>
        <w:t>Artrosis de columna vertebral.</w:t>
      </w:r>
      <w:bookmarkEnd w:id="45"/>
      <w:bookmarkEnd w:id="46"/>
      <w:bookmarkEnd w:id="47"/>
    </w:p>
    <w:p w:rsidR="0074264E" w:rsidRDefault="0074264E" w:rsidP="0074264E">
      <w:pPr>
        <w:pStyle w:val="Prrafodelista"/>
        <w:numPr>
          <w:ilvl w:val="0"/>
          <w:numId w:val="31"/>
        </w:numPr>
        <w:outlineLvl w:val="0"/>
        <w:rPr>
          <w:rFonts w:ascii="Arial" w:hAnsi="Arial" w:cs="Arial"/>
          <w:sz w:val="24"/>
          <w:szCs w:val="24"/>
        </w:rPr>
      </w:pPr>
      <w:bookmarkStart w:id="48" w:name="_Toc487126217"/>
      <w:bookmarkStart w:id="49" w:name="_Toc507579081"/>
      <w:bookmarkStart w:id="50" w:name="_Toc507579268"/>
      <w:r>
        <w:rPr>
          <w:rFonts w:ascii="Arial" w:hAnsi="Arial" w:cs="Arial"/>
          <w:sz w:val="24"/>
          <w:szCs w:val="24"/>
        </w:rPr>
        <w:t>Fracturas por osteoporosis o la osteoporosis misma.</w:t>
      </w:r>
      <w:bookmarkEnd w:id="48"/>
      <w:bookmarkEnd w:id="49"/>
      <w:bookmarkEnd w:id="50"/>
    </w:p>
    <w:p w:rsidR="0074264E" w:rsidRDefault="00DD6304" w:rsidP="0074264E">
      <w:pPr>
        <w:pStyle w:val="Prrafodelista"/>
        <w:numPr>
          <w:ilvl w:val="0"/>
          <w:numId w:val="31"/>
        </w:numPr>
        <w:outlineLvl w:val="0"/>
        <w:rPr>
          <w:rFonts w:ascii="Arial" w:hAnsi="Arial" w:cs="Arial"/>
          <w:sz w:val="24"/>
          <w:szCs w:val="24"/>
        </w:rPr>
      </w:pPr>
      <w:bookmarkStart w:id="51" w:name="_Toc487126218"/>
      <w:bookmarkStart w:id="52" w:name="_Toc507579082"/>
      <w:bookmarkStart w:id="53" w:name="_Toc507579269"/>
      <w:r>
        <w:rPr>
          <w:rFonts w:ascii="Arial" w:hAnsi="Arial" w:cs="Arial"/>
          <w:sz w:val="24"/>
          <w:szCs w:val="24"/>
        </w:rPr>
        <w:t>Tumores</w:t>
      </w:r>
      <w:bookmarkEnd w:id="51"/>
      <w:bookmarkEnd w:id="52"/>
      <w:bookmarkEnd w:id="53"/>
      <w:r>
        <w:rPr>
          <w:rFonts w:ascii="Arial" w:hAnsi="Arial" w:cs="Arial"/>
          <w:sz w:val="24"/>
          <w:szCs w:val="24"/>
        </w:rPr>
        <w:t xml:space="preserve"> </w:t>
      </w:r>
    </w:p>
    <w:p w:rsidR="0074264E" w:rsidRDefault="0074264E" w:rsidP="0074264E">
      <w:pPr>
        <w:pStyle w:val="Prrafodelista"/>
        <w:numPr>
          <w:ilvl w:val="0"/>
          <w:numId w:val="31"/>
        </w:numPr>
        <w:outlineLvl w:val="0"/>
        <w:rPr>
          <w:rFonts w:ascii="Arial" w:hAnsi="Arial" w:cs="Arial"/>
          <w:sz w:val="24"/>
          <w:szCs w:val="24"/>
        </w:rPr>
      </w:pPr>
      <w:bookmarkStart w:id="54" w:name="_Toc487126219"/>
      <w:bookmarkStart w:id="55" w:name="_Toc507579083"/>
      <w:bookmarkStart w:id="56" w:name="_Toc507579270"/>
      <w:r>
        <w:rPr>
          <w:rFonts w:ascii="Arial" w:hAnsi="Arial" w:cs="Arial"/>
          <w:sz w:val="24"/>
          <w:szCs w:val="24"/>
        </w:rPr>
        <w:t>Infecciones.</w:t>
      </w:r>
      <w:bookmarkEnd w:id="54"/>
      <w:bookmarkEnd w:id="55"/>
      <w:bookmarkEnd w:id="56"/>
    </w:p>
    <w:p w:rsidR="00A3011B" w:rsidRDefault="00A3011B" w:rsidP="0074264E">
      <w:pPr>
        <w:pStyle w:val="Prrafodelista"/>
        <w:numPr>
          <w:ilvl w:val="0"/>
          <w:numId w:val="31"/>
        </w:numPr>
        <w:outlineLvl w:val="0"/>
        <w:rPr>
          <w:rFonts w:ascii="Arial" w:hAnsi="Arial" w:cs="Arial"/>
          <w:sz w:val="24"/>
          <w:szCs w:val="24"/>
        </w:rPr>
      </w:pPr>
      <w:bookmarkStart w:id="57" w:name="_Toc487126220"/>
      <w:bookmarkStart w:id="58" w:name="_Toc507579084"/>
      <w:bookmarkStart w:id="59" w:name="_Toc507579271"/>
      <w:r>
        <w:rPr>
          <w:rFonts w:ascii="Arial" w:hAnsi="Arial" w:cs="Arial"/>
          <w:sz w:val="24"/>
          <w:szCs w:val="24"/>
        </w:rPr>
        <w:t>Traumatismos sobre las vertebras</w:t>
      </w:r>
      <w:bookmarkEnd w:id="57"/>
      <w:bookmarkEnd w:id="58"/>
      <w:bookmarkEnd w:id="59"/>
      <w:r>
        <w:rPr>
          <w:rFonts w:ascii="Arial" w:hAnsi="Arial" w:cs="Arial"/>
          <w:sz w:val="24"/>
          <w:szCs w:val="24"/>
        </w:rPr>
        <w:t xml:space="preserve"> </w:t>
      </w:r>
    </w:p>
    <w:p w:rsidR="00A3011B" w:rsidRDefault="00A3011B" w:rsidP="0074264E">
      <w:pPr>
        <w:pStyle w:val="Prrafodelista"/>
        <w:numPr>
          <w:ilvl w:val="0"/>
          <w:numId w:val="31"/>
        </w:numPr>
        <w:outlineLvl w:val="0"/>
        <w:rPr>
          <w:rFonts w:ascii="Arial" w:hAnsi="Arial" w:cs="Arial"/>
          <w:sz w:val="24"/>
          <w:szCs w:val="24"/>
        </w:rPr>
      </w:pPr>
      <w:bookmarkStart w:id="60" w:name="_Toc487126221"/>
      <w:bookmarkStart w:id="61" w:name="_Toc507579085"/>
      <w:bookmarkStart w:id="62" w:name="_Toc507579272"/>
      <w:r>
        <w:rPr>
          <w:rFonts w:ascii="Arial" w:hAnsi="Arial" w:cs="Arial"/>
          <w:sz w:val="24"/>
          <w:szCs w:val="24"/>
        </w:rPr>
        <w:t>Compresión mecánica</w:t>
      </w:r>
      <w:bookmarkEnd w:id="60"/>
      <w:bookmarkEnd w:id="61"/>
      <w:bookmarkEnd w:id="62"/>
      <w:r>
        <w:rPr>
          <w:rFonts w:ascii="Arial" w:hAnsi="Arial" w:cs="Arial"/>
          <w:sz w:val="24"/>
          <w:szCs w:val="24"/>
        </w:rPr>
        <w:t xml:space="preserve"> </w:t>
      </w:r>
    </w:p>
    <w:p w:rsidR="00A3011B" w:rsidRDefault="00A3011B" w:rsidP="0074264E">
      <w:pPr>
        <w:pStyle w:val="Prrafodelista"/>
        <w:numPr>
          <w:ilvl w:val="0"/>
          <w:numId w:val="31"/>
        </w:numPr>
        <w:outlineLvl w:val="0"/>
        <w:rPr>
          <w:rFonts w:ascii="Arial" w:hAnsi="Arial" w:cs="Arial"/>
          <w:sz w:val="24"/>
          <w:szCs w:val="24"/>
        </w:rPr>
      </w:pPr>
      <w:bookmarkStart w:id="63" w:name="_Toc487126222"/>
      <w:bookmarkStart w:id="64" w:name="_Toc507579086"/>
      <w:bookmarkStart w:id="65" w:name="_Toc507579273"/>
      <w:r>
        <w:rPr>
          <w:rFonts w:ascii="Arial" w:hAnsi="Arial" w:cs="Arial"/>
          <w:sz w:val="24"/>
          <w:szCs w:val="24"/>
        </w:rPr>
        <w:t>Procesos inflamatorios</w:t>
      </w:r>
      <w:bookmarkEnd w:id="63"/>
      <w:bookmarkEnd w:id="64"/>
      <w:bookmarkEnd w:id="65"/>
    </w:p>
    <w:p w:rsidR="00A3011B" w:rsidRDefault="00A3011B" w:rsidP="0074264E">
      <w:pPr>
        <w:pStyle w:val="Prrafodelista"/>
        <w:numPr>
          <w:ilvl w:val="0"/>
          <w:numId w:val="31"/>
        </w:numPr>
        <w:outlineLvl w:val="0"/>
        <w:rPr>
          <w:rFonts w:ascii="Arial" w:hAnsi="Arial" w:cs="Arial"/>
          <w:sz w:val="24"/>
          <w:szCs w:val="24"/>
        </w:rPr>
      </w:pPr>
      <w:bookmarkStart w:id="66" w:name="_Toc487126223"/>
      <w:bookmarkStart w:id="67" w:name="_Toc507579087"/>
      <w:bookmarkStart w:id="68" w:name="_Toc507579274"/>
      <w:r>
        <w:rPr>
          <w:rFonts w:ascii="Arial" w:hAnsi="Arial" w:cs="Arial"/>
          <w:sz w:val="24"/>
          <w:szCs w:val="24"/>
        </w:rPr>
        <w:t>Procesos circulatorios</w:t>
      </w:r>
      <w:bookmarkEnd w:id="66"/>
      <w:bookmarkEnd w:id="67"/>
      <w:bookmarkEnd w:id="68"/>
      <w:r>
        <w:rPr>
          <w:rFonts w:ascii="Arial" w:hAnsi="Arial" w:cs="Arial"/>
          <w:sz w:val="24"/>
          <w:szCs w:val="24"/>
        </w:rPr>
        <w:t xml:space="preserve"> </w:t>
      </w:r>
    </w:p>
    <w:p w:rsidR="007A487D" w:rsidRDefault="00A3011B" w:rsidP="007A487D">
      <w:pPr>
        <w:pStyle w:val="Prrafodelista"/>
        <w:numPr>
          <w:ilvl w:val="0"/>
          <w:numId w:val="31"/>
        </w:numPr>
        <w:outlineLvl w:val="0"/>
        <w:rPr>
          <w:rFonts w:ascii="Arial" w:hAnsi="Arial" w:cs="Arial"/>
          <w:sz w:val="24"/>
          <w:szCs w:val="24"/>
        </w:rPr>
      </w:pPr>
      <w:bookmarkStart w:id="69" w:name="_Toc487126224"/>
      <w:bookmarkStart w:id="70" w:name="_Toc507579088"/>
      <w:bookmarkStart w:id="71" w:name="_Toc507579275"/>
      <w:r>
        <w:rPr>
          <w:rFonts w:ascii="Arial" w:hAnsi="Arial" w:cs="Arial"/>
          <w:sz w:val="24"/>
          <w:szCs w:val="24"/>
        </w:rPr>
        <w:t>Cambios bioquímicos en la estructura vertebral</w:t>
      </w:r>
      <w:bookmarkEnd w:id="69"/>
      <w:bookmarkEnd w:id="70"/>
      <w:bookmarkEnd w:id="71"/>
    </w:p>
    <w:p w:rsidR="007A487D" w:rsidRDefault="007A487D" w:rsidP="007A487D">
      <w:pPr>
        <w:pStyle w:val="Prrafodelista"/>
        <w:ind w:left="1080"/>
        <w:outlineLvl w:val="0"/>
        <w:rPr>
          <w:rFonts w:ascii="Arial" w:hAnsi="Arial" w:cs="Arial"/>
          <w:sz w:val="24"/>
          <w:szCs w:val="24"/>
        </w:rPr>
      </w:pPr>
    </w:p>
    <w:p w:rsidR="003B76FA" w:rsidRPr="00E62250" w:rsidRDefault="007A487D" w:rsidP="00E62250">
      <w:pPr>
        <w:pStyle w:val="Prrafodelista"/>
        <w:numPr>
          <w:ilvl w:val="0"/>
          <w:numId w:val="47"/>
        </w:numPr>
        <w:outlineLvl w:val="0"/>
        <w:rPr>
          <w:rFonts w:ascii="Arial" w:hAnsi="Arial" w:cs="Arial"/>
          <w:sz w:val="24"/>
          <w:szCs w:val="24"/>
        </w:rPr>
      </w:pPr>
      <w:bookmarkStart w:id="72" w:name="_Toc507579276"/>
      <w:r w:rsidRPr="00E62250">
        <w:rPr>
          <w:rFonts w:ascii="Arial" w:hAnsi="Arial" w:cs="Arial"/>
          <w:b/>
          <w:sz w:val="24"/>
          <w:szCs w:val="24"/>
        </w:rPr>
        <w:t>CLASIFICACIÓ</w:t>
      </w:r>
      <w:r w:rsidR="006D242A" w:rsidRPr="00E62250">
        <w:rPr>
          <w:rFonts w:ascii="Arial" w:hAnsi="Arial" w:cs="Arial"/>
          <w:b/>
          <w:sz w:val="24"/>
          <w:szCs w:val="24"/>
        </w:rPr>
        <w:t>N</w:t>
      </w:r>
      <w:bookmarkEnd w:id="72"/>
    </w:p>
    <w:p w:rsidR="003574CC" w:rsidRPr="007A487D" w:rsidRDefault="003574CC" w:rsidP="003574CC">
      <w:pPr>
        <w:pStyle w:val="Prrafodelista"/>
        <w:ind w:left="360"/>
        <w:outlineLvl w:val="0"/>
        <w:rPr>
          <w:rFonts w:ascii="Arial" w:hAnsi="Arial" w:cs="Arial"/>
          <w:sz w:val="24"/>
          <w:szCs w:val="24"/>
        </w:rPr>
      </w:pPr>
    </w:p>
    <w:p w:rsidR="007859AC" w:rsidRDefault="008158B4" w:rsidP="003574CC">
      <w:pPr>
        <w:pStyle w:val="Prrafodelista"/>
        <w:numPr>
          <w:ilvl w:val="1"/>
          <w:numId w:val="41"/>
        </w:numPr>
        <w:jc w:val="both"/>
        <w:outlineLvl w:val="0"/>
        <w:rPr>
          <w:rFonts w:ascii="Arial" w:hAnsi="Arial" w:cs="Arial"/>
          <w:sz w:val="24"/>
          <w:szCs w:val="24"/>
        </w:rPr>
      </w:pPr>
      <w:bookmarkStart w:id="73" w:name="_Toc487126226"/>
      <w:bookmarkStart w:id="74" w:name="_Toc507579090"/>
      <w:bookmarkStart w:id="75" w:name="_Toc507579277"/>
      <w:r w:rsidRPr="008158B4">
        <w:rPr>
          <w:rFonts w:ascii="Arial" w:hAnsi="Arial" w:cs="Arial"/>
          <w:sz w:val="24"/>
          <w:szCs w:val="24"/>
        </w:rPr>
        <w:t xml:space="preserve">De acuerdo al nivel de origen, podemos clasificar: </w:t>
      </w:r>
      <w:proofErr w:type="spellStart"/>
      <w:r w:rsidRPr="008158B4">
        <w:rPr>
          <w:rFonts w:ascii="Arial" w:hAnsi="Arial" w:cs="Arial"/>
          <w:sz w:val="24"/>
          <w:szCs w:val="24"/>
        </w:rPr>
        <w:t>radiculopatía</w:t>
      </w:r>
      <w:proofErr w:type="spellEnd"/>
      <w:r w:rsidRPr="008158B4">
        <w:rPr>
          <w:rFonts w:ascii="Arial" w:hAnsi="Arial" w:cs="Arial"/>
          <w:sz w:val="24"/>
          <w:szCs w:val="24"/>
        </w:rPr>
        <w:t xml:space="preserve"> cervical o </w:t>
      </w:r>
      <w:proofErr w:type="spellStart"/>
      <w:r w:rsidRPr="008158B4">
        <w:rPr>
          <w:rFonts w:ascii="Arial" w:hAnsi="Arial" w:cs="Arial"/>
          <w:sz w:val="24"/>
          <w:szCs w:val="24"/>
        </w:rPr>
        <w:t>radiculopatía</w:t>
      </w:r>
      <w:proofErr w:type="spellEnd"/>
      <w:r w:rsidRPr="008158B4">
        <w:rPr>
          <w:rFonts w:ascii="Arial" w:hAnsi="Arial" w:cs="Arial"/>
          <w:sz w:val="24"/>
          <w:szCs w:val="24"/>
        </w:rPr>
        <w:t xml:space="preserve"> lumbar.</w:t>
      </w:r>
      <w:bookmarkEnd w:id="73"/>
      <w:bookmarkEnd w:id="74"/>
      <w:bookmarkEnd w:id="75"/>
    </w:p>
    <w:p w:rsidR="006A21E1" w:rsidRDefault="006A21E1" w:rsidP="006A21E1">
      <w:pPr>
        <w:pStyle w:val="Prrafodelista"/>
        <w:ind w:left="786"/>
        <w:jc w:val="both"/>
        <w:outlineLvl w:val="0"/>
        <w:rPr>
          <w:rFonts w:ascii="Arial" w:hAnsi="Arial" w:cs="Arial"/>
          <w:sz w:val="24"/>
          <w:szCs w:val="24"/>
        </w:rPr>
      </w:pPr>
    </w:p>
    <w:p w:rsidR="007859AC" w:rsidRDefault="008158B4" w:rsidP="007859AC">
      <w:pPr>
        <w:pStyle w:val="Prrafodelista"/>
        <w:numPr>
          <w:ilvl w:val="0"/>
          <w:numId w:val="34"/>
        </w:numPr>
        <w:jc w:val="both"/>
        <w:outlineLvl w:val="0"/>
        <w:rPr>
          <w:rFonts w:ascii="Arial" w:hAnsi="Arial" w:cs="Arial"/>
          <w:sz w:val="24"/>
          <w:szCs w:val="24"/>
        </w:rPr>
      </w:pPr>
      <w:bookmarkStart w:id="76" w:name="_Toc487126227"/>
      <w:bookmarkStart w:id="77" w:name="_Toc507579091"/>
      <w:bookmarkStart w:id="78" w:name="_Toc507579278"/>
      <w:proofErr w:type="spellStart"/>
      <w:r w:rsidRPr="007859AC">
        <w:rPr>
          <w:rFonts w:ascii="Arial" w:hAnsi="Arial" w:cs="Arial"/>
          <w:b/>
          <w:sz w:val="24"/>
          <w:szCs w:val="24"/>
          <w:u w:val="single"/>
        </w:rPr>
        <w:t>Radiculopatía</w:t>
      </w:r>
      <w:proofErr w:type="spellEnd"/>
      <w:r w:rsidRPr="007859AC">
        <w:rPr>
          <w:rFonts w:ascii="Arial" w:hAnsi="Arial" w:cs="Arial"/>
          <w:b/>
          <w:sz w:val="24"/>
          <w:szCs w:val="24"/>
          <w:u w:val="single"/>
        </w:rPr>
        <w:t xml:space="preserve"> cervical</w:t>
      </w:r>
      <w:r w:rsidRPr="007859AC">
        <w:rPr>
          <w:rFonts w:ascii="Arial" w:hAnsi="Arial" w:cs="Arial"/>
          <w:sz w:val="24"/>
          <w:szCs w:val="24"/>
        </w:rPr>
        <w:t xml:space="preserve">: El dolor radicular que se produce a nivel cervical involucra los miembros superiores (con dolor en el hombro y en la parte superior y lateral del brazo. Las parestesias (adormecimiento / cosquilleo) se observan frecuentemente en la parte más distal, pudiendo llegar hasta la mano.  La causa más frecuente de </w:t>
      </w:r>
      <w:proofErr w:type="spellStart"/>
      <w:r w:rsidRPr="007859AC">
        <w:rPr>
          <w:rFonts w:ascii="Arial" w:hAnsi="Arial" w:cs="Arial"/>
          <w:sz w:val="24"/>
          <w:szCs w:val="24"/>
        </w:rPr>
        <w:t>radiculopatía</w:t>
      </w:r>
      <w:proofErr w:type="spellEnd"/>
      <w:r w:rsidRPr="007859AC">
        <w:rPr>
          <w:rFonts w:ascii="Arial" w:hAnsi="Arial" w:cs="Arial"/>
          <w:sz w:val="24"/>
          <w:szCs w:val="24"/>
        </w:rPr>
        <w:t xml:space="preserve"> cervical es llamada pinzamiento nervioso, cuya causa es una combinación de </w:t>
      </w:r>
      <w:r w:rsidRPr="007859AC">
        <w:rPr>
          <w:rFonts w:ascii="Arial" w:hAnsi="Arial" w:cs="Arial"/>
          <w:sz w:val="24"/>
          <w:szCs w:val="24"/>
        </w:rPr>
        <w:lastRenderedPageBreak/>
        <w:t xml:space="preserve">factores, entre ellos la disminución de la altura del disco vertebral y cambios degenerativos de la columna. La hernia de disco cervical como factor desencadenante de compresión radicular representa el 25% de los casos. Así la </w:t>
      </w:r>
      <w:proofErr w:type="spellStart"/>
      <w:r w:rsidRPr="007859AC">
        <w:rPr>
          <w:rFonts w:ascii="Arial" w:hAnsi="Arial" w:cs="Arial"/>
          <w:sz w:val="24"/>
          <w:szCs w:val="24"/>
        </w:rPr>
        <w:t>radiculopatía</w:t>
      </w:r>
      <w:proofErr w:type="spellEnd"/>
      <w:r w:rsidRPr="007859AC">
        <w:rPr>
          <w:rFonts w:ascii="Arial" w:hAnsi="Arial" w:cs="Arial"/>
          <w:sz w:val="24"/>
          <w:szCs w:val="24"/>
        </w:rPr>
        <w:t xml:space="preserve"> cervical puede presentarse aguda, como en un disco desgarrado por traumatismo, o puede ser de una naturaleza más crónica e intermitente, como se observa en el estrechamiento del foramen (ventana por la cual la raíz de un nervio sale de la columna vertebral), causado por </w:t>
      </w:r>
      <w:proofErr w:type="spellStart"/>
      <w:r w:rsidRPr="007859AC">
        <w:rPr>
          <w:rFonts w:ascii="Arial" w:hAnsi="Arial" w:cs="Arial"/>
          <w:sz w:val="24"/>
          <w:szCs w:val="24"/>
        </w:rPr>
        <w:t>osteofitos</w:t>
      </w:r>
      <w:proofErr w:type="spellEnd"/>
      <w:r w:rsidRPr="007859AC">
        <w:rPr>
          <w:rFonts w:ascii="Arial" w:hAnsi="Arial" w:cs="Arial"/>
          <w:sz w:val="24"/>
          <w:szCs w:val="24"/>
        </w:rPr>
        <w:t xml:space="preserve"> (especulas óseas o picos de loro).</w:t>
      </w:r>
      <w:bookmarkEnd w:id="76"/>
      <w:bookmarkEnd w:id="77"/>
      <w:bookmarkEnd w:id="78"/>
    </w:p>
    <w:p w:rsidR="000B164A" w:rsidRDefault="000B164A" w:rsidP="000B164A">
      <w:pPr>
        <w:pStyle w:val="Prrafodelista"/>
        <w:ind w:left="1080"/>
        <w:jc w:val="both"/>
        <w:outlineLvl w:val="0"/>
        <w:rPr>
          <w:rFonts w:ascii="Arial" w:hAnsi="Arial" w:cs="Arial"/>
          <w:sz w:val="24"/>
          <w:szCs w:val="24"/>
        </w:rPr>
      </w:pPr>
    </w:p>
    <w:p w:rsidR="007859AC" w:rsidRDefault="008158B4" w:rsidP="00724E9F">
      <w:pPr>
        <w:pStyle w:val="Prrafodelista"/>
        <w:numPr>
          <w:ilvl w:val="0"/>
          <w:numId w:val="34"/>
        </w:numPr>
        <w:jc w:val="both"/>
        <w:outlineLvl w:val="0"/>
        <w:rPr>
          <w:rFonts w:ascii="Arial" w:hAnsi="Arial" w:cs="Arial"/>
          <w:sz w:val="24"/>
          <w:szCs w:val="24"/>
        </w:rPr>
      </w:pPr>
      <w:bookmarkStart w:id="79" w:name="_Toc487126228"/>
      <w:bookmarkStart w:id="80" w:name="_Toc507579092"/>
      <w:bookmarkStart w:id="81" w:name="_Toc507579279"/>
      <w:proofErr w:type="spellStart"/>
      <w:r w:rsidRPr="007859AC">
        <w:rPr>
          <w:rFonts w:ascii="Arial" w:hAnsi="Arial" w:cs="Arial"/>
          <w:b/>
          <w:sz w:val="24"/>
          <w:szCs w:val="24"/>
          <w:u w:val="single"/>
        </w:rPr>
        <w:t>Radiculopatía</w:t>
      </w:r>
      <w:proofErr w:type="spellEnd"/>
      <w:r w:rsidRPr="007859AC">
        <w:rPr>
          <w:rFonts w:ascii="Arial" w:hAnsi="Arial" w:cs="Arial"/>
          <w:b/>
          <w:sz w:val="24"/>
          <w:szCs w:val="24"/>
          <w:u w:val="single"/>
        </w:rPr>
        <w:t xml:space="preserve"> lumbar:</w:t>
      </w:r>
      <w:r w:rsidR="007859AC" w:rsidRPr="007859AC">
        <w:rPr>
          <w:rFonts w:ascii="Arial" w:hAnsi="Arial" w:cs="Arial"/>
          <w:sz w:val="24"/>
          <w:szCs w:val="24"/>
        </w:rPr>
        <w:t xml:space="preserve"> </w:t>
      </w:r>
      <w:r w:rsidRPr="007859AC">
        <w:rPr>
          <w:rFonts w:ascii="Arial" w:hAnsi="Arial" w:cs="Arial"/>
          <w:sz w:val="24"/>
          <w:szCs w:val="24"/>
        </w:rPr>
        <w:t xml:space="preserve">El dolor lumbar, la principal manifestación de esta </w:t>
      </w:r>
      <w:proofErr w:type="spellStart"/>
      <w:r w:rsidRPr="007859AC">
        <w:rPr>
          <w:rFonts w:ascii="Arial" w:hAnsi="Arial" w:cs="Arial"/>
          <w:sz w:val="24"/>
          <w:szCs w:val="24"/>
        </w:rPr>
        <w:t>radiculopatía</w:t>
      </w:r>
      <w:proofErr w:type="spellEnd"/>
      <w:r w:rsidRPr="007859AC">
        <w:rPr>
          <w:rFonts w:ascii="Arial" w:hAnsi="Arial" w:cs="Arial"/>
          <w:sz w:val="24"/>
          <w:szCs w:val="24"/>
        </w:rPr>
        <w:t xml:space="preserve">, se manifiesta tan frecuentemente que hoy en día se considera la segunda causa de asistencia a la consulta médica. La compresión nerviosa es el  mecanismo que con mayor frecuencia causa </w:t>
      </w:r>
      <w:proofErr w:type="spellStart"/>
      <w:r w:rsidRPr="007859AC">
        <w:rPr>
          <w:rFonts w:ascii="Arial" w:hAnsi="Arial" w:cs="Arial"/>
          <w:sz w:val="24"/>
          <w:szCs w:val="24"/>
        </w:rPr>
        <w:t>radiculopatía</w:t>
      </w:r>
      <w:proofErr w:type="spellEnd"/>
      <w:r w:rsidRPr="007859AC">
        <w:rPr>
          <w:rFonts w:ascii="Arial" w:hAnsi="Arial" w:cs="Arial"/>
          <w:sz w:val="24"/>
          <w:szCs w:val="24"/>
        </w:rPr>
        <w:t xml:space="preserve"> lumbar. El compromiso nervioso en el dolor lumbar se puede reconocer por la presencia de ciática sintomatología caracterizada p</w:t>
      </w:r>
      <w:r w:rsidR="007859AC">
        <w:rPr>
          <w:rFonts w:ascii="Arial" w:hAnsi="Arial" w:cs="Arial"/>
          <w:sz w:val="24"/>
          <w:szCs w:val="24"/>
        </w:rPr>
        <w:t xml:space="preserve">or parestesias, adormecimiento, </w:t>
      </w:r>
      <w:r w:rsidRPr="007859AC">
        <w:rPr>
          <w:rFonts w:ascii="Arial" w:hAnsi="Arial" w:cs="Arial"/>
          <w:sz w:val="24"/>
          <w:szCs w:val="24"/>
        </w:rPr>
        <w:t xml:space="preserve">alteraciones en la fuerza muscular o de reflejos tendinosos, como hemos mencionado anteriormente en la </w:t>
      </w:r>
      <w:proofErr w:type="spellStart"/>
      <w:r w:rsidRPr="007859AC">
        <w:rPr>
          <w:rFonts w:ascii="Arial" w:hAnsi="Arial" w:cs="Arial"/>
          <w:sz w:val="24"/>
          <w:szCs w:val="24"/>
        </w:rPr>
        <w:t>radiculopatía</w:t>
      </w:r>
      <w:proofErr w:type="spellEnd"/>
      <w:r w:rsidRPr="007859AC">
        <w:rPr>
          <w:rFonts w:ascii="Arial" w:hAnsi="Arial" w:cs="Arial"/>
          <w:sz w:val="24"/>
          <w:szCs w:val="24"/>
        </w:rPr>
        <w:t xml:space="preserve"> cervical. El dolor en la parte baja de la espalda, antecede comúnmente por unos días o unas semanas al comienzo del dolor en las piernas. En la mayoría de los casos, los niveles más comúnmente afectados son el L5-S1 y el L4-L5</w:t>
      </w:r>
      <w:bookmarkEnd w:id="79"/>
      <w:bookmarkEnd w:id="80"/>
      <w:bookmarkEnd w:id="81"/>
    </w:p>
    <w:p w:rsidR="00E51740" w:rsidRDefault="00E51740" w:rsidP="00724E9F">
      <w:pPr>
        <w:pStyle w:val="Prrafodelista"/>
        <w:ind w:left="2160"/>
        <w:jc w:val="both"/>
        <w:outlineLvl w:val="0"/>
        <w:rPr>
          <w:rFonts w:ascii="Arial" w:hAnsi="Arial" w:cs="Arial"/>
          <w:sz w:val="24"/>
          <w:szCs w:val="24"/>
        </w:rPr>
      </w:pPr>
    </w:p>
    <w:p w:rsidR="00E51740" w:rsidRDefault="00E51740" w:rsidP="00724E9F">
      <w:pPr>
        <w:pStyle w:val="Prrafodelista"/>
        <w:numPr>
          <w:ilvl w:val="1"/>
          <w:numId w:val="41"/>
        </w:numPr>
        <w:jc w:val="both"/>
        <w:outlineLvl w:val="0"/>
        <w:rPr>
          <w:rFonts w:ascii="Arial" w:hAnsi="Arial" w:cs="Arial"/>
          <w:sz w:val="24"/>
          <w:szCs w:val="24"/>
        </w:rPr>
      </w:pPr>
      <w:bookmarkStart w:id="82" w:name="_Toc487126229"/>
      <w:bookmarkStart w:id="83" w:name="_Toc507579093"/>
      <w:bookmarkStart w:id="84" w:name="_Toc507579280"/>
      <w:r>
        <w:rPr>
          <w:rFonts w:ascii="Arial" w:hAnsi="Arial" w:cs="Arial"/>
          <w:sz w:val="24"/>
          <w:szCs w:val="24"/>
        </w:rPr>
        <w:t xml:space="preserve">Tres grandes grupos de </w:t>
      </w:r>
      <w:proofErr w:type="spellStart"/>
      <w:r>
        <w:rPr>
          <w:rFonts w:ascii="Arial" w:hAnsi="Arial" w:cs="Arial"/>
          <w:sz w:val="24"/>
          <w:szCs w:val="24"/>
        </w:rPr>
        <w:t>radiculopatías</w:t>
      </w:r>
      <w:proofErr w:type="spellEnd"/>
      <w:r>
        <w:rPr>
          <w:rFonts w:ascii="Arial" w:hAnsi="Arial" w:cs="Arial"/>
          <w:sz w:val="24"/>
          <w:szCs w:val="24"/>
        </w:rPr>
        <w:t>:</w:t>
      </w:r>
      <w:bookmarkEnd w:id="82"/>
      <w:bookmarkEnd w:id="83"/>
      <w:bookmarkEnd w:id="84"/>
    </w:p>
    <w:p w:rsidR="006A21E1" w:rsidRDefault="006A21E1" w:rsidP="00724E9F">
      <w:pPr>
        <w:pStyle w:val="Prrafodelista"/>
        <w:ind w:left="786"/>
        <w:jc w:val="both"/>
        <w:outlineLvl w:val="0"/>
        <w:rPr>
          <w:rFonts w:ascii="Arial" w:hAnsi="Arial" w:cs="Arial"/>
          <w:sz w:val="24"/>
          <w:szCs w:val="24"/>
        </w:rPr>
      </w:pPr>
    </w:p>
    <w:p w:rsidR="00E51740" w:rsidRDefault="00E51740" w:rsidP="00724E9F">
      <w:pPr>
        <w:pStyle w:val="Prrafodelista"/>
        <w:numPr>
          <w:ilvl w:val="0"/>
          <w:numId w:val="38"/>
        </w:numPr>
        <w:jc w:val="both"/>
        <w:outlineLvl w:val="0"/>
        <w:rPr>
          <w:rFonts w:ascii="Arial" w:hAnsi="Arial" w:cs="Arial"/>
          <w:sz w:val="24"/>
          <w:szCs w:val="24"/>
        </w:rPr>
      </w:pPr>
      <w:bookmarkStart w:id="85" w:name="_Toc487126230"/>
      <w:bookmarkStart w:id="86" w:name="_Toc507579094"/>
      <w:bookmarkStart w:id="87" w:name="_Toc507579281"/>
      <w:proofErr w:type="spellStart"/>
      <w:r w:rsidRPr="00E51740">
        <w:rPr>
          <w:rFonts w:ascii="Arial" w:hAnsi="Arial" w:cs="Arial"/>
          <w:b/>
          <w:sz w:val="24"/>
          <w:szCs w:val="24"/>
          <w:u w:val="single"/>
        </w:rPr>
        <w:t>Radiculopatía</w:t>
      </w:r>
      <w:proofErr w:type="spellEnd"/>
      <w:r w:rsidRPr="00E51740">
        <w:rPr>
          <w:rFonts w:ascii="Arial" w:hAnsi="Arial" w:cs="Arial"/>
          <w:b/>
          <w:sz w:val="24"/>
          <w:szCs w:val="24"/>
          <w:u w:val="single"/>
        </w:rPr>
        <w:t xml:space="preserve"> cervical (</w:t>
      </w:r>
      <w:proofErr w:type="spellStart"/>
      <w:r w:rsidRPr="00E51740">
        <w:rPr>
          <w:rFonts w:ascii="Arial" w:hAnsi="Arial" w:cs="Arial"/>
          <w:b/>
          <w:sz w:val="24"/>
          <w:szCs w:val="24"/>
          <w:u w:val="single"/>
        </w:rPr>
        <w:t>cervicobraquialgia</w:t>
      </w:r>
      <w:proofErr w:type="spellEnd"/>
      <w:r w:rsidRPr="00E51740">
        <w:rPr>
          <w:rFonts w:ascii="Arial" w:hAnsi="Arial" w:cs="Arial"/>
          <w:b/>
          <w:sz w:val="24"/>
          <w:szCs w:val="24"/>
          <w:u w:val="single"/>
        </w:rPr>
        <w:t>):</w:t>
      </w:r>
      <w:r w:rsidRPr="00E51740">
        <w:rPr>
          <w:rFonts w:ascii="Arial" w:hAnsi="Arial" w:cs="Arial"/>
          <w:sz w:val="24"/>
          <w:szCs w:val="24"/>
        </w:rPr>
        <w:t xml:space="preserve"> son las localizadas en los segmentos altos de la columna vertebral, lo que se conoce como sección cervical. La zona más afectada de esta sección suele ser la comprendida entre C5-C6 y C6-C7. Por norma general, el espectro social más vulnerable a esta lesión es el comprendido entre los varones de cincuenta años de edad. Este dato arroja como primer motivo predisponente el atrapamiento nervioso por disminución del disco intervertebral y los cambios posicionales de la columna. </w:t>
      </w:r>
      <w:proofErr w:type="spellStart"/>
      <w:r w:rsidRPr="00E51740">
        <w:rPr>
          <w:rFonts w:ascii="Arial" w:hAnsi="Arial" w:cs="Arial"/>
          <w:sz w:val="24"/>
          <w:szCs w:val="24"/>
        </w:rPr>
        <w:t>Radiculopatía</w:t>
      </w:r>
      <w:proofErr w:type="spellEnd"/>
      <w:r w:rsidRPr="00E51740">
        <w:rPr>
          <w:rFonts w:ascii="Arial" w:hAnsi="Arial" w:cs="Arial"/>
          <w:sz w:val="24"/>
          <w:szCs w:val="24"/>
        </w:rPr>
        <w:t xml:space="preserve"> por hernia en este segmento es muy poco frecuente, apareciendo tan sólo en caso de accidentes y caídas desde gran altura.</w:t>
      </w:r>
      <w:bookmarkEnd w:id="85"/>
      <w:bookmarkEnd w:id="86"/>
      <w:bookmarkEnd w:id="87"/>
    </w:p>
    <w:p w:rsidR="000B164A" w:rsidRDefault="000B164A" w:rsidP="00724E9F">
      <w:pPr>
        <w:pStyle w:val="Prrafodelista"/>
        <w:ind w:left="1080"/>
        <w:jc w:val="both"/>
        <w:outlineLvl w:val="0"/>
        <w:rPr>
          <w:rFonts w:ascii="Arial" w:hAnsi="Arial" w:cs="Arial"/>
          <w:sz w:val="24"/>
          <w:szCs w:val="24"/>
        </w:rPr>
      </w:pPr>
    </w:p>
    <w:p w:rsidR="00E51740" w:rsidRDefault="00E51740" w:rsidP="00724E9F">
      <w:pPr>
        <w:pStyle w:val="Prrafodelista"/>
        <w:numPr>
          <w:ilvl w:val="0"/>
          <w:numId w:val="38"/>
        </w:numPr>
        <w:jc w:val="both"/>
        <w:outlineLvl w:val="0"/>
        <w:rPr>
          <w:rFonts w:ascii="Arial" w:hAnsi="Arial" w:cs="Arial"/>
          <w:sz w:val="24"/>
          <w:szCs w:val="24"/>
        </w:rPr>
      </w:pPr>
      <w:bookmarkStart w:id="88" w:name="_Toc487126231"/>
      <w:bookmarkStart w:id="89" w:name="_Toc507579095"/>
      <w:bookmarkStart w:id="90" w:name="_Toc507579282"/>
      <w:proofErr w:type="spellStart"/>
      <w:r w:rsidRPr="00E51740">
        <w:rPr>
          <w:rFonts w:ascii="Arial" w:hAnsi="Arial" w:cs="Arial"/>
          <w:b/>
          <w:sz w:val="24"/>
          <w:szCs w:val="24"/>
          <w:u w:val="single"/>
        </w:rPr>
        <w:t>Radiculopatía</w:t>
      </w:r>
      <w:proofErr w:type="spellEnd"/>
      <w:r w:rsidRPr="00E51740">
        <w:rPr>
          <w:rFonts w:ascii="Arial" w:hAnsi="Arial" w:cs="Arial"/>
          <w:b/>
          <w:sz w:val="24"/>
          <w:szCs w:val="24"/>
          <w:u w:val="single"/>
        </w:rPr>
        <w:t xml:space="preserve"> lumbar (</w:t>
      </w:r>
      <w:proofErr w:type="spellStart"/>
      <w:r w:rsidRPr="00E51740">
        <w:rPr>
          <w:rFonts w:ascii="Arial" w:hAnsi="Arial" w:cs="Arial"/>
          <w:b/>
          <w:sz w:val="24"/>
          <w:szCs w:val="24"/>
          <w:u w:val="single"/>
        </w:rPr>
        <w:t>lumbociática</w:t>
      </w:r>
      <w:proofErr w:type="spellEnd"/>
      <w:r w:rsidRPr="00E51740">
        <w:rPr>
          <w:rFonts w:ascii="Arial" w:hAnsi="Arial" w:cs="Arial"/>
          <w:b/>
          <w:sz w:val="24"/>
          <w:szCs w:val="24"/>
          <w:u w:val="single"/>
        </w:rPr>
        <w:t>):</w:t>
      </w:r>
      <w:r w:rsidRPr="00E51740">
        <w:rPr>
          <w:rFonts w:ascii="Arial" w:hAnsi="Arial" w:cs="Arial"/>
          <w:sz w:val="24"/>
          <w:szCs w:val="24"/>
        </w:rPr>
        <w:t xml:space="preserve"> en este supuesto la zona dañada es la comprendida entre L4-L5 y L5-S1. A pesar de que una </w:t>
      </w:r>
      <w:r w:rsidRPr="00E51740">
        <w:rPr>
          <w:rFonts w:ascii="Arial" w:hAnsi="Arial" w:cs="Arial"/>
          <w:sz w:val="24"/>
          <w:szCs w:val="24"/>
        </w:rPr>
        <w:lastRenderedPageBreak/>
        <w:t xml:space="preserve">lesión </w:t>
      </w:r>
      <w:proofErr w:type="spellStart"/>
      <w:r w:rsidRPr="00E51740">
        <w:rPr>
          <w:rFonts w:ascii="Arial" w:hAnsi="Arial" w:cs="Arial"/>
          <w:sz w:val="24"/>
          <w:szCs w:val="24"/>
        </w:rPr>
        <w:t>lumbociática</w:t>
      </w:r>
      <w:proofErr w:type="spellEnd"/>
      <w:r w:rsidRPr="00E51740">
        <w:rPr>
          <w:rFonts w:ascii="Arial" w:hAnsi="Arial" w:cs="Arial"/>
          <w:sz w:val="24"/>
          <w:szCs w:val="24"/>
        </w:rPr>
        <w:t xml:space="preserve"> no es asentada y diagnosticada como tal, en un gran porcentaje de la población el dolor lumbar es uno de los mayores motivos de asistencia a consulta sanitaria. El mecanismo más recurrente es el estrechamiento y comprensión nerviosa. La forma de expresión más común de este tipo de </w:t>
      </w:r>
      <w:proofErr w:type="spellStart"/>
      <w:r w:rsidRPr="00E51740">
        <w:rPr>
          <w:rFonts w:ascii="Arial" w:hAnsi="Arial" w:cs="Arial"/>
          <w:sz w:val="24"/>
          <w:szCs w:val="24"/>
        </w:rPr>
        <w:t>radiculopatías</w:t>
      </w:r>
      <w:proofErr w:type="spellEnd"/>
      <w:r w:rsidRPr="00E51740">
        <w:rPr>
          <w:rFonts w:ascii="Arial" w:hAnsi="Arial" w:cs="Arial"/>
          <w:sz w:val="24"/>
          <w:szCs w:val="24"/>
        </w:rPr>
        <w:t xml:space="preserve"> es la ciática y </w:t>
      </w:r>
      <w:proofErr w:type="spellStart"/>
      <w:r w:rsidRPr="00E51740">
        <w:rPr>
          <w:rFonts w:ascii="Arial" w:hAnsi="Arial" w:cs="Arial"/>
          <w:sz w:val="24"/>
          <w:szCs w:val="24"/>
        </w:rPr>
        <w:t>pseudociática</w:t>
      </w:r>
      <w:proofErr w:type="spellEnd"/>
      <w:r w:rsidRPr="00E51740">
        <w:rPr>
          <w:rFonts w:ascii="Arial" w:hAnsi="Arial" w:cs="Arial"/>
          <w:sz w:val="24"/>
          <w:szCs w:val="24"/>
        </w:rPr>
        <w:t>, con la misma sintomatología.</w:t>
      </w:r>
      <w:bookmarkEnd w:id="88"/>
      <w:bookmarkEnd w:id="89"/>
      <w:bookmarkEnd w:id="90"/>
    </w:p>
    <w:p w:rsidR="000B164A" w:rsidRDefault="000B164A" w:rsidP="00724E9F">
      <w:pPr>
        <w:pStyle w:val="Prrafodelista"/>
        <w:ind w:left="1080"/>
        <w:jc w:val="both"/>
        <w:outlineLvl w:val="0"/>
        <w:rPr>
          <w:rFonts w:ascii="Arial" w:hAnsi="Arial" w:cs="Arial"/>
          <w:sz w:val="24"/>
          <w:szCs w:val="24"/>
        </w:rPr>
      </w:pPr>
    </w:p>
    <w:p w:rsidR="00E51740" w:rsidRDefault="00E51740" w:rsidP="00724E9F">
      <w:pPr>
        <w:pStyle w:val="Prrafodelista"/>
        <w:numPr>
          <w:ilvl w:val="0"/>
          <w:numId w:val="38"/>
        </w:numPr>
        <w:jc w:val="both"/>
        <w:outlineLvl w:val="0"/>
        <w:rPr>
          <w:rFonts w:ascii="Arial" w:hAnsi="Arial" w:cs="Arial"/>
          <w:sz w:val="24"/>
          <w:szCs w:val="24"/>
        </w:rPr>
      </w:pPr>
      <w:bookmarkStart w:id="91" w:name="_Toc487126232"/>
      <w:bookmarkStart w:id="92" w:name="_Toc507579096"/>
      <w:bookmarkStart w:id="93" w:name="_Toc507579283"/>
      <w:r w:rsidRPr="00E51740">
        <w:rPr>
          <w:rFonts w:ascii="Arial" w:hAnsi="Arial" w:cs="Arial"/>
          <w:b/>
          <w:sz w:val="24"/>
          <w:szCs w:val="24"/>
          <w:u w:val="single"/>
        </w:rPr>
        <w:t xml:space="preserve">Otras </w:t>
      </w:r>
      <w:proofErr w:type="spellStart"/>
      <w:r w:rsidRPr="00E51740">
        <w:rPr>
          <w:rFonts w:ascii="Arial" w:hAnsi="Arial" w:cs="Arial"/>
          <w:b/>
          <w:sz w:val="24"/>
          <w:szCs w:val="24"/>
          <w:u w:val="single"/>
        </w:rPr>
        <w:t>radiculopatías</w:t>
      </w:r>
      <w:proofErr w:type="spellEnd"/>
      <w:r w:rsidRPr="00E51740">
        <w:rPr>
          <w:rFonts w:ascii="Arial" w:hAnsi="Arial" w:cs="Arial"/>
          <w:b/>
          <w:sz w:val="24"/>
          <w:szCs w:val="24"/>
          <w:u w:val="single"/>
        </w:rPr>
        <w:t>:</w:t>
      </w:r>
      <w:r w:rsidRPr="00E51740">
        <w:rPr>
          <w:rFonts w:ascii="Arial" w:hAnsi="Arial" w:cs="Arial"/>
          <w:sz w:val="24"/>
          <w:szCs w:val="24"/>
        </w:rPr>
        <w:t xml:space="preserve"> esta tercera subdivisión abarca el resto de posibles lesiones en segmentos no tan proclives a sufrir </w:t>
      </w:r>
      <w:proofErr w:type="spellStart"/>
      <w:r w:rsidRPr="00E51740">
        <w:rPr>
          <w:rFonts w:ascii="Arial" w:hAnsi="Arial" w:cs="Arial"/>
          <w:sz w:val="24"/>
          <w:szCs w:val="24"/>
        </w:rPr>
        <w:t>radiculopatías</w:t>
      </w:r>
      <w:proofErr w:type="spellEnd"/>
      <w:r w:rsidRPr="00E51740">
        <w:rPr>
          <w:rFonts w:ascii="Arial" w:hAnsi="Arial" w:cs="Arial"/>
          <w:sz w:val="24"/>
          <w:szCs w:val="24"/>
        </w:rPr>
        <w:t>, pero que en caso de aparecer también derivarían en daños nerviosos.</w:t>
      </w:r>
      <w:bookmarkEnd w:id="91"/>
      <w:bookmarkEnd w:id="92"/>
      <w:bookmarkEnd w:id="93"/>
      <w:r w:rsidR="00B714CA">
        <w:rPr>
          <w:rFonts w:ascii="Arial" w:hAnsi="Arial" w:cs="Arial"/>
          <w:sz w:val="24"/>
          <w:szCs w:val="24"/>
        </w:rPr>
        <w:t xml:space="preserve"> </w:t>
      </w:r>
    </w:p>
    <w:p w:rsidR="007859AC" w:rsidRPr="007859AC" w:rsidRDefault="007859AC" w:rsidP="00724E9F">
      <w:pPr>
        <w:pStyle w:val="Prrafodelista"/>
        <w:ind w:left="1440"/>
        <w:jc w:val="both"/>
        <w:outlineLvl w:val="0"/>
        <w:rPr>
          <w:rFonts w:ascii="Arial" w:hAnsi="Arial" w:cs="Arial"/>
          <w:b/>
          <w:sz w:val="24"/>
          <w:szCs w:val="24"/>
          <w:u w:val="single"/>
        </w:rPr>
      </w:pPr>
    </w:p>
    <w:p w:rsidR="00D17F4D" w:rsidRPr="00E62250" w:rsidRDefault="007859AC" w:rsidP="00E62250">
      <w:pPr>
        <w:pStyle w:val="Prrafodelista"/>
        <w:numPr>
          <w:ilvl w:val="0"/>
          <w:numId w:val="47"/>
        </w:numPr>
        <w:jc w:val="both"/>
        <w:outlineLvl w:val="0"/>
        <w:rPr>
          <w:rFonts w:ascii="Arial" w:hAnsi="Arial" w:cs="Arial"/>
          <w:b/>
          <w:sz w:val="24"/>
          <w:szCs w:val="24"/>
          <w:u w:val="single"/>
        </w:rPr>
      </w:pPr>
      <w:bookmarkStart w:id="94" w:name="_Toc507579284"/>
      <w:r w:rsidRPr="00E62250">
        <w:rPr>
          <w:rFonts w:ascii="Arial" w:hAnsi="Arial" w:cs="Arial"/>
          <w:b/>
          <w:sz w:val="24"/>
          <w:szCs w:val="24"/>
        </w:rPr>
        <w:t>MECANISMOS DE LESIÓ</w:t>
      </w:r>
      <w:r w:rsidR="006D242A" w:rsidRPr="00E62250">
        <w:rPr>
          <w:rFonts w:ascii="Arial" w:hAnsi="Arial" w:cs="Arial"/>
          <w:b/>
          <w:sz w:val="24"/>
          <w:szCs w:val="24"/>
        </w:rPr>
        <w:t>N</w:t>
      </w:r>
      <w:bookmarkEnd w:id="94"/>
    </w:p>
    <w:p w:rsidR="003574CC" w:rsidRPr="007859AC" w:rsidRDefault="003574CC" w:rsidP="00724E9F">
      <w:pPr>
        <w:pStyle w:val="Prrafodelista"/>
        <w:ind w:left="360"/>
        <w:jc w:val="both"/>
        <w:outlineLvl w:val="0"/>
        <w:rPr>
          <w:rFonts w:ascii="Arial" w:hAnsi="Arial" w:cs="Arial"/>
          <w:b/>
          <w:sz w:val="24"/>
          <w:szCs w:val="24"/>
          <w:u w:val="single"/>
        </w:rPr>
      </w:pPr>
    </w:p>
    <w:p w:rsidR="00A063FF" w:rsidRDefault="00A063FF" w:rsidP="00724E9F">
      <w:pPr>
        <w:pStyle w:val="Prrafodelista"/>
        <w:numPr>
          <w:ilvl w:val="0"/>
          <w:numId w:val="17"/>
        </w:numPr>
        <w:shd w:val="clear" w:color="auto" w:fill="FFFFFF"/>
        <w:spacing w:before="100" w:beforeAutospacing="1" w:after="240"/>
        <w:jc w:val="both"/>
        <w:rPr>
          <w:rFonts w:ascii="Arial" w:eastAsia="Times New Roman" w:hAnsi="Arial" w:cs="Arial"/>
          <w:color w:val="000000"/>
          <w:sz w:val="24"/>
          <w:szCs w:val="24"/>
          <w:lang w:eastAsia="es-CO"/>
        </w:rPr>
      </w:pPr>
      <w:r w:rsidRPr="001E431E">
        <w:rPr>
          <w:rFonts w:ascii="Arial" w:eastAsia="Times New Roman" w:hAnsi="Arial" w:cs="Arial"/>
          <w:b/>
          <w:color w:val="000000"/>
          <w:sz w:val="24"/>
          <w:szCs w:val="24"/>
          <w:u w:val="single"/>
          <w:lang w:eastAsia="es-CO"/>
        </w:rPr>
        <w:t>De origen mecánico:</w:t>
      </w:r>
      <w:r w:rsidRPr="00A063FF">
        <w:rPr>
          <w:rFonts w:ascii="Arial" w:eastAsia="Times New Roman" w:hAnsi="Arial" w:cs="Arial"/>
          <w:color w:val="000000"/>
          <w:sz w:val="24"/>
          <w:szCs w:val="24"/>
          <w:lang w:eastAsia="es-CO"/>
        </w:rPr>
        <w:t xml:space="preserve"> Son </w:t>
      </w:r>
      <w:r w:rsidR="001E431E">
        <w:rPr>
          <w:rFonts w:ascii="Arial" w:eastAsia="Times New Roman" w:hAnsi="Arial" w:cs="Arial"/>
          <w:color w:val="000000"/>
          <w:sz w:val="24"/>
          <w:szCs w:val="24"/>
          <w:lang w:eastAsia="es-CO"/>
        </w:rPr>
        <w:t>generados por una compresión que genera disminución en el aporte sanguíneo, y disminución en el aporte nutricio.</w:t>
      </w:r>
    </w:p>
    <w:p w:rsidR="000B164A" w:rsidRDefault="000B164A" w:rsidP="00724E9F">
      <w:pPr>
        <w:pStyle w:val="Prrafodelista"/>
        <w:shd w:val="clear" w:color="auto" w:fill="FFFFFF"/>
        <w:spacing w:before="100" w:beforeAutospacing="1" w:after="240"/>
        <w:ind w:left="1080"/>
        <w:jc w:val="both"/>
        <w:rPr>
          <w:rFonts w:ascii="Arial" w:eastAsia="Times New Roman" w:hAnsi="Arial" w:cs="Arial"/>
          <w:color w:val="000000"/>
          <w:sz w:val="24"/>
          <w:szCs w:val="24"/>
          <w:lang w:eastAsia="es-CO"/>
        </w:rPr>
      </w:pPr>
    </w:p>
    <w:p w:rsidR="00A063FF" w:rsidRDefault="00A063FF" w:rsidP="00724E9F">
      <w:pPr>
        <w:pStyle w:val="Prrafodelista"/>
        <w:numPr>
          <w:ilvl w:val="0"/>
          <w:numId w:val="17"/>
        </w:numPr>
        <w:shd w:val="clear" w:color="auto" w:fill="FFFFFF"/>
        <w:spacing w:before="100" w:beforeAutospacing="1" w:after="100" w:afterAutospacing="1"/>
        <w:jc w:val="both"/>
        <w:rPr>
          <w:rFonts w:ascii="Arial" w:eastAsia="Times New Roman" w:hAnsi="Arial" w:cs="Arial"/>
          <w:color w:val="000000"/>
          <w:sz w:val="24"/>
          <w:szCs w:val="24"/>
          <w:lang w:eastAsia="es-CO"/>
        </w:rPr>
      </w:pPr>
      <w:r w:rsidRPr="001E431E">
        <w:rPr>
          <w:rFonts w:ascii="Arial" w:eastAsia="Times New Roman" w:hAnsi="Arial" w:cs="Arial"/>
          <w:b/>
          <w:color w:val="000000"/>
          <w:sz w:val="24"/>
          <w:szCs w:val="24"/>
          <w:u w:val="single"/>
          <w:lang w:eastAsia="es-CO"/>
        </w:rPr>
        <w:t xml:space="preserve">De </w:t>
      </w:r>
      <w:r w:rsidR="001E431E" w:rsidRPr="001E431E">
        <w:rPr>
          <w:rFonts w:ascii="Arial" w:eastAsia="Times New Roman" w:hAnsi="Arial" w:cs="Arial"/>
          <w:b/>
          <w:color w:val="000000"/>
          <w:sz w:val="24"/>
          <w:szCs w:val="24"/>
          <w:u w:val="single"/>
          <w:lang w:eastAsia="es-CO"/>
        </w:rPr>
        <w:t>no mecánicos</w:t>
      </w:r>
      <w:r w:rsidRPr="001E431E">
        <w:rPr>
          <w:rFonts w:ascii="Arial" w:eastAsia="Times New Roman" w:hAnsi="Arial" w:cs="Arial"/>
          <w:b/>
          <w:color w:val="000000"/>
          <w:sz w:val="24"/>
          <w:szCs w:val="24"/>
          <w:u w:val="single"/>
          <w:lang w:eastAsia="es-CO"/>
        </w:rPr>
        <w:t>:</w:t>
      </w:r>
      <w:r w:rsidR="00BB6DD7">
        <w:rPr>
          <w:rFonts w:ascii="Arial" w:eastAsia="Times New Roman" w:hAnsi="Arial" w:cs="Arial"/>
          <w:color w:val="000000"/>
          <w:sz w:val="24"/>
          <w:szCs w:val="24"/>
          <w:lang w:eastAsia="es-CO"/>
        </w:rPr>
        <w:t xml:space="preserve"> </w:t>
      </w:r>
      <w:r w:rsidR="005B2B81">
        <w:rPr>
          <w:rFonts w:ascii="Arial" w:eastAsia="Times New Roman" w:hAnsi="Arial" w:cs="Arial"/>
          <w:color w:val="000000"/>
          <w:sz w:val="24"/>
          <w:szCs w:val="24"/>
          <w:lang w:eastAsia="es-CO"/>
        </w:rPr>
        <w:t>P</w:t>
      </w:r>
      <w:r w:rsidR="00BB6DD7">
        <w:rPr>
          <w:rFonts w:ascii="Arial" w:eastAsia="Times New Roman" w:hAnsi="Arial" w:cs="Arial"/>
          <w:color w:val="000000"/>
          <w:sz w:val="24"/>
          <w:szCs w:val="24"/>
          <w:lang w:eastAsia="es-CO"/>
        </w:rPr>
        <w:t>or lo general son presentados por agentes mediadores de la inflamación o daños directos al nervio.</w:t>
      </w:r>
    </w:p>
    <w:p w:rsidR="005B2B81" w:rsidRDefault="005B2B81" w:rsidP="00724E9F">
      <w:pPr>
        <w:shd w:val="clear" w:color="auto" w:fill="FFFFFF"/>
        <w:spacing w:before="100" w:beforeAutospacing="1" w:after="100" w:afterAutospacing="1"/>
        <w:jc w:val="both"/>
        <w:rPr>
          <w:rFonts w:ascii="Arial" w:eastAsia="Times New Roman" w:hAnsi="Arial" w:cs="Arial"/>
          <w:color w:val="000000"/>
          <w:sz w:val="24"/>
          <w:szCs w:val="24"/>
          <w:lang w:eastAsia="es-CO"/>
        </w:rPr>
      </w:pPr>
      <w:r w:rsidRPr="005B2B81">
        <w:rPr>
          <w:rFonts w:ascii="Arial" w:eastAsia="Times New Roman" w:hAnsi="Arial" w:cs="Arial"/>
          <w:color w:val="000000"/>
          <w:sz w:val="24"/>
          <w:szCs w:val="24"/>
          <w:lang w:eastAsia="es-CO"/>
        </w:rPr>
        <w:t>El dolor radicular más frecuente y característico</w:t>
      </w:r>
      <w:r>
        <w:rPr>
          <w:rFonts w:ascii="Arial" w:eastAsia="Times New Roman" w:hAnsi="Arial" w:cs="Arial"/>
          <w:color w:val="000000"/>
          <w:sz w:val="24"/>
          <w:szCs w:val="24"/>
          <w:lang w:eastAsia="es-CO"/>
        </w:rPr>
        <w:t xml:space="preserve"> </w:t>
      </w:r>
      <w:r w:rsidRPr="005B2B81">
        <w:rPr>
          <w:rFonts w:ascii="Arial" w:eastAsia="Times New Roman" w:hAnsi="Arial" w:cs="Arial"/>
          <w:color w:val="000000"/>
          <w:sz w:val="24"/>
          <w:szCs w:val="24"/>
          <w:lang w:eastAsia="es-CO"/>
        </w:rPr>
        <w:t xml:space="preserve">es el producido en las hernias discales. La </w:t>
      </w:r>
      <w:proofErr w:type="spellStart"/>
      <w:r>
        <w:rPr>
          <w:rFonts w:ascii="Arial" w:eastAsia="Times New Roman" w:hAnsi="Arial" w:cs="Arial"/>
          <w:color w:val="000000"/>
          <w:sz w:val="24"/>
          <w:szCs w:val="24"/>
          <w:lang w:eastAsia="es-CO"/>
        </w:rPr>
        <w:t>Radiculopatía</w:t>
      </w:r>
      <w:proofErr w:type="spellEnd"/>
      <w:r>
        <w:rPr>
          <w:rFonts w:ascii="Arial" w:eastAsia="Times New Roman" w:hAnsi="Arial" w:cs="Arial"/>
          <w:color w:val="000000"/>
          <w:sz w:val="24"/>
          <w:szCs w:val="24"/>
          <w:lang w:eastAsia="es-CO"/>
        </w:rPr>
        <w:t xml:space="preserve"> </w:t>
      </w:r>
      <w:r w:rsidRPr="005B2B81">
        <w:rPr>
          <w:rFonts w:ascii="Arial" w:eastAsia="Times New Roman" w:hAnsi="Arial" w:cs="Arial"/>
          <w:color w:val="000000"/>
          <w:sz w:val="24"/>
          <w:szCs w:val="24"/>
          <w:lang w:eastAsia="es-CO"/>
        </w:rPr>
        <w:t xml:space="preserve">lumbar aguda y la </w:t>
      </w:r>
      <w:proofErr w:type="spellStart"/>
      <w:r w:rsidRPr="005B2B81">
        <w:rPr>
          <w:rFonts w:ascii="Arial" w:eastAsia="Times New Roman" w:hAnsi="Arial" w:cs="Arial"/>
          <w:color w:val="000000"/>
          <w:sz w:val="24"/>
          <w:szCs w:val="24"/>
          <w:lang w:eastAsia="es-CO"/>
        </w:rPr>
        <w:t>radiculopatía</w:t>
      </w:r>
      <w:proofErr w:type="spellEnd"/>
      <w:r w:rsidRPr="005B2B81">
        <w:rPr>
          <w:rFonts w:ascii="Arial" w:eastAsia="Times New Roman" w:hAnsi="Arial" w:cs="Arial"/>
          <w:color w:val="000000"/>
          <w:sz w:val="24"/>
          <w:szCs w:val="24"/>
          <w:lang w:eastAsia="es-CO"/>
        </w:rPr>
        <w:t xml:space="preserve"> cervical secundarias</w:t>
      </w:r>
      <w:r>
        <w:rPr>
          <w:rFonts w:ascii="Arial" w:eastAsia="Times New Roman" w:hAnsi="Arial" w:cs="Arial"/>
          <w:color w:val="000000"/>
          <w:sz w:val="24"/>
          <w:szCs w:val="24"/>
          <w:lang w:eastAsia="es-CO"/>
        </w:rPr>
        <w:t xml:space="preserve"> </w:t>
      </w:r>
      <w:r w:rsidRPr="005B2B81">
        <w:rPr>
          <w:rFonts w:ascii="Arial" w:eastAsia="Times New Roman" w:hAnsi="Arial" w:cs="Arial"/>
          <w:color w:val="000000"/>
          <w:sz w:val="24"/>
          <w:szCs w:val="24"/>
          <w:lang w:eastAsia="es-CO"/>
        </w:rPr>
        <w:t>a hernia discal son una de las patologías que</w:t>
      </w:r>
      <w:r>
        <w:rPr>
          <w:rFonts w:ascii="Arial" w:eastAsia="Times New Roman" w:hAnsi="Arial" w:cs="Arial"/>
          <w:color w:val="000000"/>
          <w:sz w:val="24"/>
          <w:szCs w:val="24"/>
          <w:lang w:eastAsia="es-CO"/>
        </w:rPr>
        <w:t xml:space="preserve"> </w:t>
      </w:r>
      <w:r w:rsidRPr="005B2B81">
        <w:rPr>
          <w:rFonts w:ascii="Arial" w:eastAsia="Times New Roman" w:hAnsi="Arial" w:cs="Arial"/>
          <w:color w:val="000000"/>
          <w:sz w:val="24"/>
          <w:szCs w:val="24"/>
          <w:lang w:eastAsia="es-CO"/>
        </w:rPr>
        <w:t>producen más consultas médicas, por esta razón la</w:t>
      </w:r>
      <w:r>
        <w:rPr>
          <w:rFonts w:ascii="Arial" w:eastAsia="Times New Roman" w:hAnsi="Arial" w:cs="Arial"/>
          <w:color w:val="000000"/>
          <w:sz w:val="24"/>
          <w:szCs w:val="24"/>
          <w:lang w:eastAsia="es-CO"/>
        </w:rPr>
        <w:t xml:space="preserve"> </w:t>
      </w:r>
      <w:r w:rsidRPr="005B2B81">
        <w:rPr>
          <w:rFonts w:ascii="Arial" w:eastAsia="Times New Roman" w:hAnsi="Arial" w:cs="Arial"/>
          <w:color w:val="000000"/>
          <w:sz w:val="24"/>
          <w:szCs w:val="24"/>
          <w:lang w:eastAsia="es-CO"/>
        </w:rPr>
        <w:t>mayor parte de estudios fisiopatológicos sobre el dolor</w:t>
      </w:r>
      <w:r>
        <w:rPr>
          <w:rFonts w:ascii="Arial" w:eastAsia="Times New Roman" w:hAnsi="Arial" w:cs="Arial"/>
          <w:color w:val="000000"/>
          <w:sz w:val="24"/>
          <w:szCs w:val="24"/>
          <w:lang w:eastAsia="es-CO"/>
        </w:rPr>
        <w:t xml:space="preserve"> </w:t>
      </w:r>
      <w:r w:rsidRPr="005B2B81">
        <w:rPr>
          <w:rFonts w:ascii="Arial" w:eastAsia="Times New Roman" w:hAnsi="Arial" w:cs="Arial"/>
          <w:color w:val="000000"/>
          <w:sz w:val="24"/>
          <w:szCs w:val="24"/>
          <w:lang w:eastAsia="es-CO"/>
        </w:rPr>
        <w:t>radicular tienen como base la hernia discal.</w:t>
      </w:r>
      <w:r>
        <w:rPr>
          <w:rFonts w:ascii="Arial" w:eastAsia="Times New Roman" w:hAnsi="Arial" w:cs="Arial"/>
          <w:color w:val="000000"/>
          <w:sz w:val="24"/>
          <w:szCs w:val="24"/>
          <w:lang w:eastAsia="es-CO"/>
        </w:rPr>
        <w:t xml:space="preserve">  </w:t>
      </w:r>
    </w:p>
    <w:p w:rsidR="005B2B81" w:rsidRDefault="005B2B81" w:rsidP="00724E9F">
      <w:pPr>
        <w:shd w:val="clear" w:color="auto" w:fill="FFFFFF"/>
        <w:spacing w:before="100" w:beforeAutospacing="1" w:after="100" w:afterAutospacing="1"/>
        <w:jc w:val="both"/>
        <w:rPr>
          <w:rFonts w:ascii="Arial" w:eastAsia="Times New Roman" w:hAnsi="Arial" w:cs="Arial"/>
          <w:color w:val="000000"/>
          <w:sz w:val="24"/>
          <w:szCs w:val="24"/>
          <w:lang w:eastAsia="es-CO"/>
        </w:rPr>
      </w:pPr>
      <w:r w:rsidRPr="005B2B81">
        <w:rPr>
          <w:rFonts w:ascii="Arial" w:eastAsia="Times New Roman" w:hAnsi="Arial" w:cs="Arial"/>
          <w:color w:val="000000"/>
          <w:sz w:val="24"/>
          <w:szCs w:val="24"/>
          <w:lang w:eastAsia="es-CO"/>
        </w:rPr>
        <w:t xml:space="preserve">En 1934 </w:t>
      </w:r>
      <w:proofErr w:type="spellStart"/>
      <w:r w:rsidRPr="005B2B81">
        <w:rPr>
          <w:rFonts w:ascii="Arial" w:eastAsia="Times New Roman" w:hAnsi="Arial" w:cs="Arial"/>
          <w:color w:val="000000"/>
          <w:sz w:val="24"/>
          <w:szCs w:val="24"/>
          <w:lang w:eastAsia="es-CO"/>
        </w:rPr>
        <w:t>Mixter</w:t>
      </w:r>
      <w:proofErr w:type="spellEnd"/>
      <w:r w:rsidRPr="005B2B81">
        <w:rPr>
          <w:rFonts w:ascii="Arial" w:eastAsia="Times New Roman" w:hAnsi="Arial" w:cs="Arial"/>
          <w:color w:val="000000"/>
          <w:sz w:val="24"/>
          <w:szCs w:val="24"/>
          <w:lang w:eastAsia="es-CO"/>
        </w:rPr>
        <w:t xml:space="preserve"> y </w:t>
      </w:r>
      <w:proofErr w:type="spellStart"/>
      <w:r w:rsidRPr="005B2B81">
        <w:rPr>
          <w:rFonts w:ascii="Arial" w:eastAsia="Times New Roman" w:hAnsi="Arial" w:cs="Arial"/>
          <w:color w:val="000000"/>
          <w:sz w:val="24"/>
          <w:szCs w:val="24"/>
          <w:lang w:eastAsia="es-CO"/>
        </w:rPr>
        <w:t>Barr</w:t>
      </w:r>
      <w:proofErr w:type="spellEnd"/>
      <w:r w:rsidRPr="005B2B81">
        <w:rPr>
          <w:rFonts w:ascii="Arial" w:eastAsia="Times New Roman" w:hAnsi="Arial" w:cs="Arial"/>
          <w:color w:val="000000"/>
          <w:sz w:val="24"/>
          <w:szCs w:val="24"/>
          <w:lang w:eastAsia="es-CO"/>
        </w:rPr>
        <w:t xml:space="preserve"> sugirieron que los tejidos</w:t>
      </w:r>
      <w:r>
        <w:rPr>
          <w:rFonts w:ascii="Arial" w:eastAsia="Times New Roman" w:hAnsi="Arial" w:cs="Arial"/>
          <w:color w:val="000000"/>
          <w:sz w:val="24"/>
          <w:szCs w:val="24"/>
          <w:lang w:eastAsia="es-CO"/>
        </w:rPr>
        <w:t xml:space="preserve"> </w:t>
      </w:r>
      <w:r w:rsidRPr="005B2B81">
        <w:rPr>
          <w:rFonts w:ascii="Arial" w:eastAsia="Times New Roman" w:hAnsi="Arial" w:cs="Arial"/>
          <w:color w:val="000000"/>
          <w:sz w:val="24"/>
          <w:szCs w:val="24"/>
          <w:lang w:eastAsia="es-CO"/>
        </w:rPr>
        <w:t xml:space="preserve">del disco intervertebral que </w:t>
      </w:r>
      <w:proofErr w:type="spellStart"/>
      <w:r w:rsidRPr="005B2B81">
        <w:rPr>
          <w:rFonts w:ascii="Arial" w:eastAsia="Times New Roman" w:hAnsi="Arial" w:cs="Arial"/>
          <w:color w:val="000000"/>
          <w:sz w:val="24"/>
          <w:szCs w:val="24"/>
          <w:lang w:eastAsia="es-CO"/>
        </w:rPr>
        <w:t>protuían</w:t>
      </w:r>
      <w:proofErr w:type="spellEnd"/>
      <w:r w:rsidRPr="005B2B81">
        <w:rPr>
          <w:rFonts w:ascii="Arial" w:eastAsia="Times New Roman" w:hAnsi="Arial" w:cs="Arial"/>
          <w:color w:val="000000"/>
          <w:sz w:val="24"/>
          <w:szCs w:val="24"/>
          <w:lang w:eastAsia="es-CO"/>
        </w:rPr>
        <w:t xml:space="preserve"> en el canal y</w:t>
      </w:r>
      <w:r>
        <w:rPr>
          <w:rFonts w:ascii="Arial" w:eastAsia="Times New Roman" w:hAnsi="Arial" w:cs="Arial"/>
          <w:color w:val="000000"/>
          <w:sz w:val="24"/>
          <w:szCs w:val="24"/>
          <w:lang w:eastAsia="es-CO"/>
        </w:rPr>
        <w:t xml:space="preserve"> </w:t>
      </w:r>
      <w:r w:rsidRPr="005B2B81">
        <w:rPr>
          <w:rFonts w:ascii="Arial" w:eastAsia="Times New Roman" w:hAnsi="Arial" w:cs="Arial"/>
          <w:color w:val="000000"/>
          <w:sz w:val="24"/>
          <w:szCs w:val="24"/>
          <w:lang w:eastAsia="es-CO"/>
        </w:rPr>
        <w:t>comprimían la raíz nerviosa eran la causa del dolor</w:t>
      </w:r>
      <w:r>
        <w:rPr>
          <w:rFonts w:ascii="Arial" w:eastAsia="Times New Roman" w:hAnsi="Arial" w:cs="Arial"/>
          <w:color w:val="000000"/>
          <w:sz w:val="24"/>
          <w:szCs w:val="24"/>
          <w:lang w:eastAsia="es-CO"/>
        </w:rPr>
        <w:t xml:space="preserve"> </w:t>
      </w:r>
      <w:r w:rsidRPr="005B2B81">
        <w:rPr>
          <w:rFonts w:ascii="Arial" w:eastAsia="Times New Roman" w:hAnsi="Arial" w:cs="Arial"/>
          <w:color w:val="000000"/>
          <w:sz w:val="24"/>
          <w:szCs w:val="24"/>
          <w:lang w:eastAsia="es-CO"/>
        </w:rPr>
        <w:t>radicular (ciática). Aunque este concepto ha sido</w:t>
      </w:r>
      <w:r>
        <w:rPr>
          <w:rFonts w:ascii="Arial" w:eastAsia="Times New Roman" w:hAnsi="Arial" w:cs="Arial"/>
          <w:color w:val="000000"/>
          <w:sz w:val="24"/>
          <w:szCs w:val="24"/>
          <w:lang w:eastAsia="es-CO"/>
        </w:rPr>
        <w:t xml:space="preserve"> </w:t>
      </w:r>
      <w:r w:rsidRPr="005B2B81">
        <w:rPr>
          <w:rFonts w:ascii="Arial" w:eastAsia="Times New Roman" w:hAnsi="Arial" w:cs="Arial"/>
          <w:color w:val="000000"/>
          <w:sz w:val="24"/>
          <w:szCs w:val="24"/>
          <w:lang w:eastAsia="es-CO"/>
        </w:rPr>
        <w:t>aceptado ampliamente, es probable que sólo explique</w:t>
      </w:r>
      <w:r>
        <w:rPr>
          <w:rFonts w:ascii="Arial" w:eastAsia="Times New Roman" w:hAnsi="Arial" w:cs="Arial"/>
          <w:color w:val="000000"/>
          <w:sz w:val="24"/>
          <w:szCs w:val="24"/>
          <w:lang w:eastAsia="es-CO"/>
        </w:rPr>
        <w:t xml:space="preserve"> </w:t>
      </w:r>
      <w:r w:rsidRPr="005B2B81">
        <w:rPr>
          <w:rFonts w:ascii="Arial" w:eastAsia="Times New Roman" w:hAnsi="Arial" w:cs="Arial"/>
          <w:color w:val="000000"/>
          <w:sz w:val="24"/>
          <w:szCs w:val="24"/>
          <w:lang w:eastAsia="es-CO"/>
        </w:rPr>
        <w:t xml:space="preserve">parcialmente la </w:t>
      </w:r>
      <w:proofErr w:type="spellStart"/>
      <w:r w:rsidRPr="005B2B81">
        <w:rPr>
          <w:rFonts w:ascii="Arial" w:eastAsia="Times New Roman" w:hAnsi="Arial" w:cs="Arial"/>
          <w:color w:val="000000"/>
          <w:sz w:val="24"/>
          <w:szCs w:val="24"/>
          <w:lang w:eastAsia="es-CO"/>
        </w:rPr>
        <w:t>fisiopatolgía</w:t>
      </w:r>
      <w:proofErr w:type="spellEnd"/>
      <w:r w:rsidRPr="005B2B81">
        <w:rPr>
          <w:rFonts w:ascii="Arial" w:eastAsia="Times New Roman" w:hAnsi="Arial" w:cs="Arial"/>
          <w:color w:val="000000"/>
          <w:sz w:val="24"/>
          <w:szCs w:val="24"/>
          <w:lang w:eastAsia="es-CO"/>
        </w:rPr>
        <w:t xml:space="preserve"> del dolor radicular.</w:t>
      </w:r>
      <w:r>
        <w:rPr>
          <w:rFonts w:ascii="Arial" w:eastAsia="Times New Roman" w:hAnsi="Arial" w:cs="Arial"/>
          <w:color w:val="000000"/>
          <w:sz w:val="24"/>
          <w:szCs w:val="24"/>
          <w:lang w:eastAsia="es-CO"/>
        </w:rPr>
        <w:t xml:space="preserve"> </w:t>
      </w:r>
    </w:p>
    <w:p w:rsidR="005B2B81" w:rsidRDefault="005B2B81" w:rsidP="00724E9F">
      <w:pPr>
        <w:shd w:val="clear" w:color="auto" w:fill="FFFFFF"/>
        <w:spacing w:before="100" w:beforeAutospacing="1" w:after="100" w:afterAutospacing="1"/>
        <w:jc w:val="both"/>
        <w:rPr>
          <w:rFonts w:ascii="Arial" w:eastAsia="Times New Roman" w:hAnsi="Arial" w:cs="Arial"/>
          <w:color w:val="000000"/>
          <w:sz w:val="24"/>
          <w:szCs w:val="24"/>
          <w:lang w:eastAsia="es-CO"/>
        </w:rPr>
      </w:pPr>
      <w:r>
        <w:rPr>
          <w:rFonts w:ascii="Arial" w:eastAsia="Times New Roman" w:hAnsi="Arial" w:cs="Arial"/>
          <w:color w:val="000000"/>
          <w:sz w:val="24"/>
          <w:szCs w:val="24"/>
          <w:lang w:eastAsia="es-CO"/>
        </w:rPr>
        <w:t>D</w:t>
      </w:r>
      <w:r w:rsidRPr="005B2B81">
        <w:rPr>
          <w:rFonts w:ascii="Arial" w:eastAsia="Times New Roman" w:hAnsi="Arial" w:cs="Arial"/>
          <w:color w:val="000000"/>
          <w:sz w:val="24"/>
          <w:szCs w:val="24"/>
          <w:lang w:eastAsia="es-CO"/>
        </w:rPr>
        <w:t>urante muchos años se consideró a la compresión</w:t>
      </w:r>
      <w:r>
        <w:rPr>
          <w:rFonts w:ascii="Arial" w:eastAsia="Times New Roman" w:hAnsi="Arial" w:cs="Arial"/>
          <w:color w:val="000000"/>
          <w:sz w:val="24"/>
          <w:szCs w:val="24"/>
          <w:lang w:eastAsia="es-CO"/>
        </w:rPr>
        <w:t xml:space="preserve"> </w:t>
      </w:r>
      <w:r w:rsidRPr="005B2B81">
        <w:rPr>
          <w:rFonts w:ascii="Arial" w:eastAsia="Times New Roman" w:hAnsi="Arial" w:cs="Arial"/>
          <w:color w:val="000000"/>
          <w:sz w:val="24"/>
          <w:szCs w:val="24"/>
          <w:lang w:eastAsia="es-CO"/>
        </w:rPr>
        <w:t>mecánica como la única causa. Sin embargo, se ha</w:t>
      </w:r>
      <w:r>
        <w:rPr>
          <w:rFonts w:ascii="Arial" w:eastAsia="Times New Roman" w:hAnsi="Arial" w:cs="Arial"/>
          <w:color w:val="000000"/>
          <w:sz w:val="24"/>
          <w:szCs w:val="24"/>
          <w:lang w:eastAsia="es-CO"/>
        </w:rPr>
        <w:t xml:space="preserve"> </w:t>
      </w:r>
      <w:r w:rsidRPr="005B2B81">
        <w:rPr>
          <w:rFonts w:ascii="Arial" w:eastAsia="Times New Roman" w:hAnsi="Arial" w:cs="Arial"/>
          <w:color w:val="000000"/>
          <w:sz w:val="24"/>
          <w:szCs w:val="24"/>
          <w:lang w:eastAsia="es-CO"/>
        </w:rPr>
        <w:t>observado que un 20-30% de pacientes con imágenes</w:t>
      </w:r>
      <w:r>
        <w:rPr>
          <w:rFonts w:ascii="Arial" w:eastAsia="Times New Roman" w:hAnsi="Arial" w:cs="Arial"/>
          <w:color w:val="000000"/>
          <w:sz w:val="24"/>
          <w:szCs w:val="24"/>
          <w:lang w:eastAsia="es-CO"/>
        </w:rPr>
        <w:t xml:space="preserve"> </w:t>
      </w:r>
      <w:r w:rsidRPr="005B2B81">
        <w:rPr>
          <w:rFonts w:ascii="Arial" w:eastAsia="Times New Roman" w:hAnsi="Arial" w:cs="Arial"/>
          <w:color w:val="000000"/>
          <w:sz w:val="24"/>
          <w:szCs w:val="24"/>
          <w:lang w:eastAsia="es-CO"/>
        </w:rPr>
        <w:t>radiológicas de compresión radicular no tienen</w:t>
      </w:r>
      <w:r>
        <w:rPr>
          <w:rFonts w:ascii="Arial" w:eastAsia="Times New Roman" w:hAnsi="Arial" w:cs="Arial"/>
          <w:color w:val="000000"/>
          <w:sz w:val="24"/>
          <w:szCs w:val="24"/>
          <w:lang w:eastAsia="es-CO"/>
        </w:rPr>
        <w:t xml:space="preserve"> historia clínica de dolor</w:t>
      </w:r>
      <w:r w:rsidRPr="005B2B81">
        <w:rPr>
          <w:rFonts w:ascii="Arial" w:eastAsia="Times New Roman" w:hAnsi="Arial" w:cs="Arial"/>
          <w:color w:val="000000"/>
          <w:sz w:val="24"/>
          <w:szCs w:val="24"/>
          <w:lang w:eastAsia="es-CO"/>
        </w:rPr>
        <w:t>, que otros pacientes tienen</w:t>
      </w:r>
      <w:r>
        <w:rPr>
          <w:rFonts w:ascii="Arial" w:eastAsia="Times New Roman" w:hAnsi="Arial" w:cs="Arial"/>
          <w:color w:val="000000"/>
          <w:sz w:val="24"/>
          <w:szCs w:val="24"/>
          <w:lang w:eastAsia="es-CO"/>
        </w:rPr>
        <w:t xml:space="preserve"> </w:t>
      </w:r>
      <w:r w:rsidRPr="005B2B81">
        <w:rPr>
          <w:rFonts w:ascii="Arial" w:eastAsia="Times New Roman" w:hAnsi="Arial" w:cs="Arial"/>
          <w:color w:val="000000"/>
          <w:sz w:val="24"/>
          <w:szCs w:val="24"/>
          <w:lang w:eastAsia="es-CO"/>
        </w:rPr>
        <w:t>intenso dolor pero sin hernia discal, y que no</w:t>
      </w:r>
      <w:r>
        <w:rPr>
          <w:rFonts w:ascii="Arial" w:eastAsia="Times New Roman" w:hAnsi="Arial" w:cs="Arial"/>
          <w:color w:val="000000"/>
          <w:sz w:val="24"/>
          <w:szCs w:val="24"/>
          <w:lang w:eastAsia="es-CO"/>
        </w:rPr>
        <w:t xml:space="preserve"> </w:t>
      </w:r>
      <w:r w:rsidRPr="005B2B81">
        <w:rPr>
          <w:rFonts w:ascii="Arial" w:eastAsia="Times New Roman" w:hAnsi="Arial" w:cs="Arial"/>
          <w:color w:val="000000"/>
          <w:sz w:val="24"/>
          <w:szCs w:val="24"/>
          <w:lang w:eastAsia="es-CO"/>
        </w:rPr>
        <w:t>hay correlación entre la importancia de la compresión</w:t>
      </w:r>
      <w:r>
        <w:rPr>
          <w:rFonts w:ascii="Arial" w:eastAsia="Times New Roman" w:hAnsi="Arial" w:cs="Arial"/>
          <w:color w:val="000000"/>
          <w:sz w:val="24"/>
          <w:szCs w:val="24"/>
          <w:lang w:eastAsia="es-CO"/>
        </w:rPr>
        <w:t xml:space="preserve"> </w:t>
      </w:r>
      <w:r w:rsidRPr="005B2B81">
        <w:rPr>
          <w:rFonts w:ascii="Arial" w:eastAsia="Times New Roman" w:hAnsi="Arial" w:cs="Arial"/>
          <w:color w:val="000000"/>
          <w:sz w:val="24"/>
          <w:szCs w:val="24"/>
          <w:lang w:eastAsia="es-CO"/>
        </w:rPr>
        <w:t>y</w:t>
      </w:r>
      <w:r>
        <w:rPr>
          <w:rFonts w:ascii="Arial" w:eastAsia="Times New Roman" w:hAnsi="Arial" w:cs="Arial"/>
          <w:color w:val="000000"/>
          <w:sz w:val="24"/>
          <w:szCs w:val="24"/>
          <w:lang w:eastAsia="es-CO"/>
        </w:rPr>
        <w:t xml:space="preserve"> la clínica</w:t>
      </w:r>
      <w:r w:rsidRPr="005B2B81">
        <w:rPr>
          <w:rFonts w:ascii="Arial" w:eastAsia="Times New Roman" w:hAnsi="Arial" w:cs="Arial"/>
          <w:color w:val="000000"/>
          <w:sz w:val="24"/>
          <w:szCs w:val="24"/>
          <w:lang w:eastAsia="es-CO"/>
        </w:rPr>
        <w:t>. Por otra parte los resultados a</w:t>
      </w:r>
      <w:r>
        <w:rPr>
          <w:rFonts w:ascii="Arial" w:eastAsia="Times New Roman" w:hAnsi="Arial" w:cs="Arial"/>
          <w:color w:val="000000"/>
          <w:sz w:val="24"/>
          <w:szCs w:val="24"/>
          <w:lang w:eastAsia="es-CO"/>
        </w:rPr>
        <w:t xml:space="preserve"> l</w:t>
      </w:r>
      <w:r w:rsidRPr="005B2B81">
        <w:rPr>
          <w:rFonts w:ascii="Arial" w:eastAsia="Times New Roman" w:hAnsi="Arial" w:cs="Arial"/>
          <w:color w:val="000000"/>
          <w:sz w:val="24"/>
          <w:szCs w:val="24"/>
          <w:lang w:eastAsia="es-CO"/>
        </w:rPr>
        <w:t>argo plazo (4 años) entre el tratamiento conservador</w:t>
      </w:r>
      <w:r>
        <w:rPr>
          <w:rFonts w:ascii="Arial" w:eastAsia="Times New Roman" w:hAnsi="Arial" w:cs="Arial"/>
          <w:color w:val="000000"/>
          <w:sz w:val="24"/>
          <w:szCs w:val="24"/>
          <w:lang w:eastAsia="es-CO"/>
        </w:rPr>
        <w:t xml:space="preserve"> </w:t>
      </w:r>
      <w:r w:rsidRPr="005B2B81">
        <w:rPr>
          <w:rFonts w:ascii="Arial" w:eastAsia="Times New Roman" w:hAnsi="Arial" w:cs="Arial"/>
          <w:color w:val="000000"/>
          <w:sz w:val="24"/>
          <w:szCs w:val="24"/>
          <w:lang w:eastAsia="es-CO"/>
        </w:rPr>
        <w:t>y quirúrgico de la hernia discal son semejantes. Todo ello sugiere que deben existir, además de</w:t>
      </w:r>
      <w:r>
        <w:rPr>
          <w:rFonts w:ascii="Arial" w:eastAsia="Times New Roman" w:hAnsi="Arial" w:cs="Arial"/>
          <w:color w:val="000000"/>
          <w:sz w:val="24"/>
          <w:szCs w:val="24"/>
          <w:lang w:eastAsia="es-CO"/>
        </w:rPr>
        <w:t xml:space="preserve"> </w:t>
      </w:r>
      <w:r w:rsidRPr="005B2B81">
        <w:rPr>
          <w:rFonts w:ascii="Arial" w:eastAsia="Times New Roman" w:hAnsi="Arial" w:cs="Arial"/>
          <w:color w:val="000000"/>
          <w:sz w:val="24"/>
          <w:szCs w:val="24"/>
          <w:lang w:eastAsia="es-CO"/>
        </w:rPr>
        <w:t xml:space="preserve">la </w:t>
      </w:r>
      <w:r w:rsidRPr="005B2B81">
        <w:rPr>
          <w:rFonts w:ascii="Arial" w:eastAsia="Times New Roman" w:hAnsi="Arial" w:cs="Arial"/>
          <w:color w:val="000000"/>
          <w:sz w:val="24"/>
          <w:szCs w:val="24"/>
          <w:lang w:eastAsia="es-CO"/>
        </w:rPr>
        <w:lastRenderedPageBreak/>
        <w:t>compresión mecánica, otros factores (circulatorios,</w:t>
      </w:r>
      <w:r>
        <w:rPr>
          <w:rFonts w:ascii="Arial" w:eastAsia="Times New Roman" w:hAnsi="Arial" w:cs="Arial"/>
          <w:color w:val="000000"/>
          <w:sz w:val="24"/>
          <w:szCs w:val="24"/>
          <w:lang w:eastAsia="es-CO"/>
        </w:rPr>
        <w:t xml:space="preserve"> </w:t>
      </w:r>
      <w:r w:rsidRPr="005B2B81">
        <w:rPr>
          <w:rFonts w:ascii="Arial" w:eastAsia="Times New Roman" w:hAnsi="Arial" w:cs="Arial"/>
          <w:color w:val="000000"/>
          <w:sz w:val="24"/>
          <w:szCs w:val="24"/>
          <w:lang w:eastAsia="es-CO"/>
        </w:rPr>
        <w:t>inflamatorios, bioquímicos) que determinan</w:t>
      </w:r>
      <w:r>
        <w:rPr>
          <w:rFonts w:ascii="Arial" w:eastAsia="Times New Roman" w:hAnsi="Arial" w:cs="Arial"/>
          <w:color w:val="000000"/>
          <w:sz w:val="24"/>
          <w:szCs w:val="24"/>
          <w:lang w:eastAsia="es-CO"/>
        </w:rPr>
        <w:t xml:space="preserve"> </w:t>
      </w:r>
      <w:r w:rsidRPr="005B2B81">
        <w:rPr>
          <w:rFonts w:ascii="Arial" w:eastAsia="Times New Roman" w:hAnsi="Arial" w:cs="Arial"/>
          <w:color w:val="000000"/>
          <w:sz w:val="24"/>
          <w:szCs w:val="24"/>
          <w:lang w:eastAsia="es-CO"/>
        </w:rPr>
        <w:t>una sensibilización del sistema nervioso periférico y</w:t>
      </w:r>
      <w:r>
        <w:rPr>
          <w:rFonts w:ascii="Arial" w:eastAsia="Times New Roman" w:hAnsi="Arial" w:cs="Arial"/>
          <w:color w:val="000000"/>
          <w:sz w:val="24"/>
          <w:szCs w:val="24"/>
          <w:lang w:eastAsia="es-CO"/>
        </w:rPr>
        <w:t xml:space="preserve"> </w:t>
      </w:r>
      <w:r w:rsidRPr="005B2B81">
        <w:rPr>
          <w:rFonts w:ascii="Arial" w:eastAsia="Times New Roman" w:hAnsi="Arial" w:cs="Arial"/>
          <w:color w:val="000000"/>
          <w:sz w:val="24"/>
          <w:szCs w:val="24"/>
          <w:lang w:eastAsia="es-CO"/>
        </w:rPr>
        <w:t>central y producen el dolor radicular. La compresión</w:t>
      </w:r>
      <w:r>
        <w:rPr>
          <w:rFonts w:ascii="Arial" w:eastAsia="Times New Roman" w:hAnsi="Arial" w:cs="Arial"/>
          <w:color w:val="000000"/>
          <w:sz w:val="24"/>
          <w:szCs w:val="24"/>
          <w:lang w:eastAsia="es-CO"/>
        </w:rPr>
        <w:t xml:space="preserve"> </w:t>
      </w:r>
      <w:r w:rsidRPr="005B2B81">
        <w:rPr>
          <w:rFonts w:ascii="Arial" w:eastAsia="Times New Roman" w:hAnsi="Arial" w:cs="Arial"/>
          <w:color w:val="000000"/>
          <w:sz w:val="24"/>
          <w:szCs w:val="24"/>
          <w:lang w:eastAsia="es-CO"/>
        </w:rPr>
        <w:t>aguda de un nervio periférico normal usualmente no</w:t>
      </w:r>
      <w:r>
        <w:rPr>
          <w:rFonts w:ascii="Arial" w:eastAsia="Times New Roman" w:hAnsi="Arial" w:cs="Arial"/>
          <w:color w:val="000000"/>
          <w:sz w:val="24"/>
          <w:szCs w:val="24"/>
          <w:lang w:eastAsia="es-CO"/>
        </w:rPr>
        <w:t xml:space="preserve"> </w:t>
      </w:r>
      <w:r w:rsidRPr="005B2B81">
        <w:rPr>
          <w:rFonts w:ascii="Arial" w:eastAsia="Times New Roman" w:hAnsi="Arial" w:cs="Arial"/>
          <w:color w:val="000000"/>
          <w:sz w:val="24"/>
          <w:szCs w:val="24"/>
          <w:lang w:eastAsia="es-CO"/>
        </w:rPr>
        <w:t xml:space="preserve">causa dolor, pero sí insensibilidad, parestesias y </w:t>
      </w:r>
      <w:proofErr w:type="spellStart"/>
      <w:r w:rsidRPr="005B2B81">
        <w:rPr>
          <w:rFonts w:ascii="Arial" w:eastAsia="Times New Roman" w:hAnsi="Arial" w:cs="Arial"/>
          <w:color w:val="000000"/>
          <w:sz w:val="24"/>
          <w:szCs w:val="24"/>
          <w:lang w:eastAsia="es-CO"/>
        </w:rPr>
        <w:t>paresias</w:t>
      </w:r>
      <w:proofErr w:type="spellEnd"/>
      <w:r w:rsidRPr="005B2B81">
        <w:rPr>
          <w:rFonts w:ascii="Arial" w:eastAsia="Times New Roman" w:hAnsi="Arial" w:cs="Arial"/>
          <w:color w:val="000000"/>
          <w:sz w:val="24"/>
          <w:szCs w:val="24"/>
          <w:lang w:eastAsia="es-CO"/>
        </w:rPr>
        <w:t>.</w:t>
      </w:r>
    </w:p>
    <w:p w:rsidR="005B2B81" w:rsidRDefault="005B2B81" w:rsidP="00724E9F">
      <w:pPr>
        <w:shd w:val="clear" w:color="auto" w:fill="FFFFFF"/>
        <w:spacing w:before="100" w:beforeAutospacing="1" w:after="100" w:afterAutospacing="1"/>
        <w:jc w:val="both"/>
        <w:rPr>
          <w:rFonts w:ascii="Arial" w:eastAsia="Times New Roman" w:hAnsi="Arial" w:cs="Arial"/>
          <w:color w:val="000000"/>
          <w:sz w:val="24"/>
          <w:szCs w:val="24"/>
          <w:lang w:eastAsia="es-CO"/>
        </w:rPr>
      </w:pPr>
      <w:r w:rsidRPr="005B2B81">
        <w:rPr>
          <w:rFonts w:ascii="Arial" w:eastAsia="Times New Roman" w:hAnsi="Arial" w:cs="Arial"/>
          <w:color w:val="000000"/>
          <w:sz w:val="24"/>
          <w:szCs w:val="24"/>
          <w:lang w:eastAsia="es-CO"/>
        </w:rPr>
        <w:t>La compresión mecánica de una raíz espinal</w:t>
      </w:r>
      <w:r>
        <w:rPr>
          <w:rFonts w:ascii="Arial" w:eastAsia="Times New Roman" w:hAnsi="Arial" w:cs="Arial"/>
          <w:color w:val="000000"/>
          <w:sz w:val="24"/>
          <w:szCs w:val="24"/>
          <w:lang w:eastAsia="es-CO"/>
        </w:rPr>
        <w:t xml:space="preserve"> </w:t>
      </w:r>
      <w:r w:rsidRPr="005B2B81">
        <w:rPr>
          <w:rFonts w:ascii="Arial" w:eastAsia="Times New Roman" w:hAnsi="Arial" w:cs="Arial"/>
          <w:color w:val="000000"/>
          <w:sz w:val="24"/>
          <w:szCs w:val="24"/>
          <w:lang w:eastAsia="es-CO"/>
        </w:rPr>
        <w:t>induce una respuesta similar, con afectación sensitiva</w:t>
      </w:r>
      <w:r>
        <w:rPr>
          <w:rFonts w:ascii="Arial" w:eastAsia="Times New Roman" w:hAnsi="Arial" w:cs="Arial"/>
          <w:color w:val="000000"/>
          <w:sz w:val="24"/>
          <w:szCs w:val="24"/>
          <w:lang w:eastAsia="es-CO"/>
        </w:rPr>
        <w:t xml:space="preserve"> </w:t>
      </w:r>
      <w:r w:rsidRPr="005B2B81">
        <w:rPr>
          <w:rFonts w:ascii="Arial" w:eastAsia="Times New Roman" w:hAnsi="Arial" w:cs="Arial"/>
          <w:color w:val="000000"/>
          <w:sz w:val="24"/>
          <w:szCs w:val="24"/>
          <w:lang w:eastAsia="es-CO"/>
        </w:rPr>
        <w:t>y motora, pero sin dolor asociado. Parece que la</w:t>
      </w:r>
      <w:r>
        <w:rPr>
          <w:rFonts w:ascii="Arial" w:eastAsia="Times New Roman" w:hAnsi="Arial" w:cs="Arial"/>
          <w:color w:val="000000"/>
          <w:sz w:val="24"/>
          <w:szCs w:val="24"/>
          <w:lang w:eastAsia="es-CO"/>
        </w:rPr>
        <w:t xml:space="preserve"> </w:t>
      </w:r>
      <w:r w:rsidRPr="005B2B81">
        <w:rPr>
          <w:rFonts w:ascii="Arial" w:eastAsia="Times New Roman" w:hAnsi="Arial" w:cs="Arial"/>
          <w:color w:val="000000"/>
          <w:sz w:val="24"/>
          <w:szCs w:val="24"/>
          <w:lang w:eastAsia="es-CO"/>
        </w:rPr>
        <w:t>inflamación de la raíz nerviosa es un factor crítico</w:t>
      </w:r>
      <w:r>
        <w:rPr>
          <w:rFonts w:ascii="Arial" w:eastAsia="Times New Roman" w:hAnsi="Arial" w:cs="Arial"/>
          <w:color w:val="000000"/>
          <w:sz w:val="24"/>
          <w:szCs w:val="24"/>
          <w:lang w:eastAsia="es-CO"/>
        </w:rPr>
        <w:t xml:space="preserve"> </w:t>
      </w:r>
      <w:r w:rsidRPr="005B2B81">
        <w:rPr>
          <w:rFonts w:ascii="Arial" w:eastAsia="Times New Roman" w:hAnsi="Arial" w:cs="Arial"/>
          <w:color w:val="000000"/>
          <w:sz w:val="24"/>
          <w:szCs w:val="24"/>
          <w:lang w:eastAsia="es-CO"/>
        </w:rPr>
        <w:t>que debe estar presente para que se origine el dolor</w:t>
      </w:r>
      <w:r>
        <w:rPr>
          <w:rFonts w:ascii="Arial" w:eastAsia="Times New Roman" w:hAnsi="Arial" w:cs="Arial"/>
          <w:color w:val="000000"/>
          <w:sz w:val="24"/>
          <w:szCs w:val="24"/>
          <w:lang w:eastAsia="es-CO"/>
        </w:rPr>
        <w:t xml:space="preserve"> radicular</w:t>
      </w:r>
      <w:r w:rsidRPr="005B2B81">
        <w:rPr>
          <w:rFonts w:ascii="Arial" w:eastAsia="Times New Roman" w:hAnsi="Arial" w:cs="Arial"/>
          <w:color w:val="000000"/>
          <w:sz w:val="24"/>
          <w:szCs w:val="24"/>
          <w:lang w:eastAsia="es-CO"/>
        </w:rPr>
        <w:t>. Se considera que el núcleo pulposo,</w:t>
      </w:r>
      <w:r>
        <w:rPr>
          <w:rFonts w:ascii="Arial" w:eastAsia="Times New Roman" w:hAnsi="Arial" w:cs="Arial"/>
          <w:color w:val="000000"/>
          <w:sz w:val="24"/>
          <w:szCs w:val="24"/>
          <w:lang w:eastAsia="es-CO"/>
        </w:rPr>
        <w:t xml:space="preserve"> </w:t>
      </w:r>
      <w:r w:rsidRPr="005B2B81">
        <w:rPr>
          <w:rFonts w:ascii="Arial" w:eastAsia="Times New Roman" w:hAnsi="Arial" w:cs="Arial"/>
          <w:color w:val="000000"/>
          <w:sz w:val="24"/>
          <w:szCs w:val="24"/>
          <w:lang w:eastAsia="es-CO"/>
        </w:rPr>
        <w:t>cuando se hernia y sale fuera de su localización</w:t>
      </w:r>
      <w:r>
        <w:rPr>
          <w:rFonts w:ascii="Arial" w:eastAsia="Times New Roman" w:hAnsi="Arial" w:cs="Arial"/>
          <w:color w:val="000000"/>
          <w:sz w:val="24"/>
          <w:szCs w:val="24"/>
          <w:lang w:eastAsia="es-CO"/>
        </w:rPr>
        <w:t xml:space="preserve"> </w:t>
      </w:r>
      <w:r w:rsidRPr="005B2B81">
        <w:rPr>
          <w:rFonts w:ascii="Arial" w:eastAsia="Times New Roman" w:hAnsi="Arial" w:cs="Arial"/>
          <w:color w:val="000000"/>
          <w:sz w:val="24"/>
          <w:szCs w:val="24"/>
          <w:lang w:eastAsia="es-CO"/>
        </w:rPr>
        <w:t>habitual, produce una irritación química de la raíz,</w:t>
      </w:r>
      <w:r>
        <w:rPr>
          <w:rFonts w:ascii="Arial" w:eastAsia="Times New Roman" w:hAnsi="Arial" w:cs="Arial"/>
          <w:color w:val="000000"/>
          <w:sz w:val="24"/>
          <w:szCs w:val="24"/>
          <w:lang w:eastAsia="es-CO"/>
        </w:rPr>
        <w:t xml:space="preserve"> </w:t>
      </w:r>
      <w:r w:rsidRPr="005B2B81">
        <w:rPr>
          <w:rFonts w:ascii="Arial" w:eastAsia="Times New Roman" w:hAnsi="Arial" w:cs="Arial"/>
          <w:color w:val="000000"/>
          <w:sz w:val="24"/>
          <w:szCs w:val="24"/>
          <w:lang w:eastAsia="es-CO"/>
        </w:rPr>
        <w:t>ya que se comporta como un material extraño e induce</w:t>
      </w:r>
      <w:r>
        <w:rPr>
          <w:rFonts w:ascii="Arial" w:eastAsia="Times New Roman" w:hAnsi="Arial" w:cs="Arial"/>
          <w:color w:val="000000"/>
          <w:sz w:val="24"/>
          <w:szCs w:val="24"/>
          <w:lang w:eastAsia="es-CO"/>
        </w:rPr>
        <w:t xml:space="preserve"> una respuesta autoinmune </w:t>
      </w:r>
      <w:r w:rsidRPr="005B2B81">
        <w:rPr>
          <w:rFonts w:ascii="Arial" w:eastAsia="Times New Roman" w:hAnsi="Arial" w:cs="Arial"/>
          <w:color w:val="000000"/>
          <w:sz w:val="24"/>
          <w:szCs w:val="24"/>
          <w:lang w:eastAsia="es-CO"/>
        </w:rPr>
        <w:t>y una reacción</w:t>
      </w:r>
      <w:r>
        <w:rPr>
          <w:rFonts w:ascii="Arial" w:eastAsia="Times New Roman" w:hAnsi="Arial" w:cs="Arial"/>
          <w:color w:val="000000"/>
          <w:sz w:val="24"/>
          <w:szCs w:val="24"/>
          <w:lang w:eastAsia="es-CO"/>
        </w:rPr>
        <w:t xml:space="preserve"> </w:t>
      </w:r>
      <w:r w:rsidRPr="005B2B81">
        <w:rPr>
          <w:rFonts w:ascii="Arial" w:eastAsia="Times New Roman" w:hAnsi="Arial" w:cs="Arial"/>
          <w:color w:val="000000"/>
          <w:sz w:val="24"/>
          <w:szCs w:val="24"/>
          <w:lang w:eastAsia="es-CO"/>
        </w:rPr>
        <w:t xml:space="preserve">inflamatoria crónica. </w:t>
      </w:r>
    </w:p>
    <w:p w:rsidR="005B2B81" w:rsidRDefault="005B2B81" w:rsidP="00724E9F">
      <w:pPr>
        <w:shd w:val="clear" w:color="auto" w:fill="FFFFFF"/>
        <w:spacing w:before="100" w:beforeAutospacing="1" w:after="100" w:afterAutospacing="1"/>
        <w:jc w:val="both"/>
        <w:rPr>
          <w:rFonts w:ascii="Arial" w:eastAsia="Times New Roman" w:hAnsi="Arial" w:cs="Arial"/>
          <w:color w:val="000000"/>
          <w:sz w:val="24"/>
          <w:szCs w:val="24"/>
          <w:lang w:eastAsia="es-CO"/>
        </w:rPr>
      </w:pPr>
      <w:r w:rsidRPr="005B2B81">
        <w:rPr>
          <w:rFonts w:ascii="Arial" w:eastAsia="Times New Roman" w:hAnsi="Arial" w:cs="Arial"/>
          <w:color w:val="000000"/>
          <w:sz w:val="24"/>
          <w:szCs w:val="24"/>
          <w:lang w:eastAsia="es-CO"/>
        </w:rPr>
        <w:t>También se ha sugerido que la</w:t>
      </w:r>
      <w:r>
        <w:rPr>
          <w:rFonts w:ascii="Arial" w:eastAsia="Times New Roman" w:hAnsi="Arial" w:cs="Arial"/>
          <w:color w:val="000000"/>
          <w:sz w:val="24"/>
          <w:szCs w:val="24"/>
          <w:lang w:eastAsia="es-CO"/>
        </w:rPr>
        <w:t xml:space="preserve"> </w:t>
      </w:r>
      <w:r w:rsidRPr="005B2B81">
        <w:rPr>
          <w:rFonts w:ascii="Arial" w:eastAsia="Times New Roman" w:hAnsi="Arial" w:cs="Arial"/>
          <w:color w:val="000000"/>
          <w:sz w:val="24"/>
          <w:szCs w:val="24"/>
          <w:lang w:eastAsia="es-CO"/>
        </w:rPr>
        <w:t>iniciación de la inflamación es debida a la liberación</w:t>
      </w:r>
      <w:r>
        <w:rPr>
          <w:rFonts w:ascii="Arial" w:eastAsia="Times New Roman" w:hAnsi="Arial" w:cs="Arial"/>
          <w:color w:val="000000"/>
          <w:sz w:val="24"/>
          <w:szCs w:val="24"/>
          <w:lang w:eastAsia="es-CO"/>
        </w:rPr>
        <w:t xml:space="preserve"> </w:t>
      </w:r>
      <w:r w:rsidRPr="005B2B81">
        <w:rPr>
          <w:rFonts w:ascii="Arial" w:eastAsia="Times New Roman" w:hAnsi="Arial" w:cs="Arial"/>
          <w:color w:val="000000"/>
          <w:sz w:val="24"/>
          <w:szCs w:val="24"/>
          <w:lang w:eastAsia="es-CO"/>
        </w:rPr>
        <w:t>de factores bioquímicos desde el disco intervertebral</w:t>
      </w:r>
      <w:r>
        <w:rPr>
          <w:rFonts w:ascii="Arial" w:eastAsia="Times New Roman" w:hAnsi="Arial" w:cs="Arial"/>
          <w:color w:val="000000"/>
          <w:sz w:val="24"/>
          <w:szCs w:val="24"/>
          <w:lang w:eastAsia="es-CO"/>
        </w:rPr>
        <w:t xml:space="preserve"> </w:t>
      </w:r>
      <w:r w:rsidRPr="005B2B81">
        <w:rPr>
          <w:rFonts w:ascii="Arial" w:eastAsia="Times New Roman" w:hAnsi="Arial" w:cs="Arial"/>
          <w:color w:val="000000"/>
          <w:sz w:val="24"/>
          <w:szCs w:val="24"/>
          <w:lang w:eastAsia="es-CO"/>
        </w:rPr>
        <w:t>o facetas lesionadas, sin reacción inmunológica, lo</w:t>
      </w:r>
      <w:r>
        <w:rPr>
          <w:rFonts w:ascii="Arial" w:eastAsia="Times New Roman" w:hAnsi="Arial" w:cs="Arial"/>
          <w:color w:val="000000"/>
          <w:sz w:val="24"/>
          <w:szCs w:val="24"/>
          <w:lang w:eastAsia="es-CO"/>
        </w:rPr>
        <w:t xml:space="preserve"> </w:t>
      </w:r>
      <w:r w:rsidRPr="005B2B81">
        <w:rPr>
          <w:rFonts w:ascii="Arial" w:eastAsia="Times New Roman" w:hAnsi="Arial" w:cs="Arial"/>
          <w:color w:val="000000"/>
          <w:sz w:val="24"/>
          <w:szCs w:val="24"/>
          <w:lang w:eastAsia="es-CO"/>
        </w:rPr>
        <w:t xml:space="preserve">que determinaría una excitación de los </w:t>
      </w:r>
      <w:proofErr w:type="spellStart"/>
      <w:r w:rsidRPr="005B2B81">
        <w:rPr>
          <w:rFonts w:ascii="Arial" w:eastAsia="Times New Roman" w:hAnsi="Arial" w:cs="Arial"/>
          <w:color w:val="000000"/>
          <w:sz w:val="24"/>
          <w:szCs w:val="24"/>
          <w:lang w:eastAsia="es-CO"/>
        </w:rPr>
        <w:t>nociceptores</w:t>
      </w:r>
      <w:proofErr w:type="spellEnd"/>
      <w:r>
        <w:rPr>
          <w:rFonts w:ascii="Arial" w:eastAsia="Times New Roman" w:hAnsi="Arial" w:cs="Arial"/>
          <w:color w:val="000000"/>
          <w:sz w:val="24"/>
          <w:szCs w:val="24"/>
          <w:lang w:eastAsia="es-CO"/>
        </w:rPr>
        <w:t xml:space="preserve"> </w:t>
      </w:r>
      <w:r w:rsidRPr="005B2B81">
        <w:rPr>
          <w:rFonts w:ascii="Arial" w:eastAsia="Times New Roman" w:hAnsi="Arial" w:cs="Arial"/>
          <w:color w:val="000000"/>
          <w:sz w:val="24"/>
          <w:szCs w:val="24"/>
          <w:lang w:eastAsia="es-CO"/>
        </w:rPr>
        <w:t>y un aumento de la sensibilidad a sustancias tales</w:t>
      </w:r>
      <w:r>
        <w:rPr>
          <w:rFonts w:ascii="Arial" w:eastAsia="Times New Roman" w:hAnsi="Arial" w:cs="Arial"/>
          <w:color w:val="000000"/>
          <w:sz w:val="24"/>
          <w:szCs w:val="24"/>
          <w:lang w:eastAsia="es-CO"/>
        </w:rPr>
        <w:t xml:space="preserve"> </w:t>
      </w:r>
      <w:r w:rsidRPr="005B2B81">
        <w:rPr>
          <w:rFonts w:ascii="Arial" w:eastAsia="Times New Roman" w:hAnsi="Arial" w:cs="Arial"/>
          <w:color w:val="000000"/>
          <w:sz w:val="24"/>
          <w:szCs w:val="24"/>
          <w:lang w:eastAsia="es-CO"/>
        </w:rPr>
        <w:t xml:space="preserve">como la </w:t>
      </w:r>
      <w:proofErr w:type="spellStart"/>
      <w:r w:rsidRPr="005B2B81">
        <w:rPr>
          <w:rFonts w:ascii="Arial" w:eastAsia="Times New Roman" w:hAnsi="Arial" w:cs="Arial"/>
          <w:color w:val="000000"/>
          <w:sz w:val="24"/>
          <w:szCs w:val="24"/>
          <w:lang w:eastAsia="es-CO"/>
        </w:rPr>
        <w:t>bradiquinina</w:t>
      </w:r>
      <w:proofErr w:type="spellEnd"/>
      <w:r>
        <w:rPr>
          <w:rFonts w:ascii="Arial" w:eastAsia="Times New Roman" w:hAnsi="Arial" w:cs="Arial"/>
          <w:color w:val="000000"/>
          <w:sz w:val="24"/>
          <w:szCs w:val="24"/>
          <w:lang w:eastAsia="es-CO"/>
        </w:rPr>
        <w:t xml:space="preserve"> (</w:t>
      </w:r>
      <w:proofErr w:type="spellStart"/>
      <w:r>
        <w:rPr>
          <w:rFonts w:ascii="Arial" w:eastAsia="Times New Roman" w:hAnsi="Arial" w:cs="Arial"/>
          <w:color w:val="000000"/>
          <w:sz w:val="24"/>
          <w:szCs w:val="24"/>
          <w:lang w:eastAsia="es-CO"/>
        </w:rPr>
        <w:t>radiculitis</w:t>
      </w:r>
      <w:proofErr w:type="spellEnd"/>
      <w:r>
        <w:rPr>
          <w:rFonts w:ascii="Arial" w:eastAsia="Times New Roman" w:hAnsi="Arial" w:cs="Arial"/>
          <w:color w:val="000000"/>
          <w:sz w:val="24"/>
          <w:szCs w:val="24"/>
          <w:lang w:eastAsia="es-CO"/>
        </w:rPr>
        <w:t xml:space="preserve"> química). </w:t>
      </w:r>
    </w:p>
    <w:p w:rsidR="00DA3E5B" w:rsidRDefault="005B2B81" w:rsidP="00724E9F">
      <w:pPr>
        <w:shd w:val="clear" w:color="auto" w:fill="FFFFFF"/>
        <w:spacing w:before="100" w:beforeAutospacing="1" w:after="100" w:afterAutospacing="1"/>
        <w:jc w:val="both"/>
        <w:rPr>
          <w:rFonts w:ascii="Arial" w:eastAsia="Times New Roman" w:hAnsi="Arial" w:cs="Arial"/>
          <w:color w:val="000000"/>
          <w:sz w:val="24"/>
          <w:szCs w:val="24"/>
          <w:lang w:eastAsia="es-CO"/>
        </w:rPr>
      </w:pPr>
      <w:r w:rsidRPr="005B2B81">
        <w:rPr>
          <w:rFonts w:ascii="Arial" w:eastAsia="Times New Roman" w:hAnsi="Arial" w:cs="Arial"/>
          <w:color w:val="000000"/>
          <w:sz w:val="24"/>
          <w:szCs w:val="24"/>
          <w:lang w:eastAsia="es-CO"/>
        </w:rPr>
        <w:t>Una hipótesis del mecanismo fisiopatológico del</w:t>
      </w:r>
      <w:r>
        <w:rPr>
          <w:rFonts w:ascii="Arial" w:eastAsia="Times New Roman" w:hAnsi="Arial" w:cs="Arial"/>
          <w:color w:val="000000"/>
          <w:sz w:val="24"/>
          <w:szCs w:val="24"/>
          <w:lang w:eastAsia="es-CO"/>
        </w:rPr>
        <w:t xml:space="preserve"> </w:t>
      </w:r>
      <w:r w:rsidRPr="005B2B81">
        <w:rPr>
          <w:rFonts w:ascii="Arial" w:eastAsia="Times New Roman" w:hAnsi="Arial" w:cs="Arial"/>
          <w:color w:val="000000"/>
          <w:sz w:val="24"/>
          <w:szCs w:val="24"/>
          <w:lang w:eastAsia="es-CO"/>
        </w:rPr>
        <w:t>dolor radic</w:t>
      </w:r>
      <w:r>
        <w:rPr>
          <w:rFonts w:ascii="Arial" w:eastAsia="Times New Roman" w:hAnsi="Arial" w:cs="Arial"/>
          <w:color w:val="000000"/>
          <w:sz w:val="24"/>
          <w:szCs w:val="24"/>
          <w:lang w:eastAsia="es-CO"/>
        </w:rPr>
        <w:t>ular podría ser la siguiente</w:t>
      </w:r>
      <w:r w:rsidRPr="005B2B81">
        <w:rPr>
          <w:rFonts w:ascii="Arial" w:eastAsia="Times New Roman" w:hAnsi="Arial" w:cs="Arial"/>
          <w:color w:val="000000"/>
          <w:sz w:val="24"/>
          <w:szCs w:val="24"/>
          <w:lang w:eastAsia="es-CO"/>
        </w:rPr>
        <w:t>: cuando la</w:t>
      </w:r>
      <w:r>
        <w:rPr>
          <w:rFonts w:ascii="Arial" w:eastAsia="Times New Roman" w:hAnsi="Arial" w:cs="Arial"/>
          <w:color w:val="000000"/>
          <w:sz w:val="24"/>
          <w:szCs w:val="24"/>
          <w:lang w:eastAsia="es-CO"/>
        </w:rPr>
        <w:t xml:space="preserve"> </w:t>
      </w:r>
      <w:r w:rsidRPr="005B2B81">
        <w:rPr>
          <w:rFonts w:ascii="Arial" w:eastAsia="Times New Roman" w:hAnsi="Arial" w:cs="Arial"/>
          <w:color w:val="000000"/>
          <w:sz w:val="24"/>
          <w:szCs w:val="24"/>
          <w:lang w:eastAsia="es-CO"/>
        </w:rPr>
        <w:t>raíz nerviosa o el ganglio dorsal están afectados, se</w:t>
      </w:r>
      <w:r>
        <w:rPr>
          <w:rFonts w:ascii="Arial" w:eastAsia="Times New Roman" w:hAnsi="Arial" w:cs="Arial"/>
          <w:color w:val="000000"/>
          <w:sz w:val="24"/>
          <w:szCs w:val="24"/>
          <w:lang w:eastAsia="es-CO"/>
        </w:rPr>
        <w:t xml:space="preserve"> </w:t>
      </w:r>
      <w:r w:rsidRPr="005B2B81">
        <w:rPr>
          <w:rFonts w:ascii="Arial" w:eastAsia="Times New Roman" w:hAnsi="Arial" w:cs="Arial"/>
          <w:color w:val="000000"/>
          <w:sz w:val="24"/>
          <w:szCs w:val="24"/>
          <w:lang w:eastAsia="es-CO"/>
        </w:rPr>
        <w:t>producen cambios mecánicos (compresión) que van</w:t>
      </w:r>
      <w:r>
        <w:rPr>
          <w:rFonts w:ascii="Arial" w:eastAsia="Times New Roman" w:hAnsi="Arial" w:cs="Arial"/>
          <w:color w:val="000000"/>
          <w:sz w:val="24"/>
          <w:szCs w:val="24"/>
          <w:lang w:eastAsia="es-CO"/>
        </w:rPr>
        <w:t xml:space="preserve"> </w:t>
      </w:r>
      <w:r w:rsidRPr="005B2B81">
        <w:rPr>
          <w:rFonts w:ascii="Arial" w:eastAsia="Times New Roman" w:hAnsi="Arial" w:cs="Arial"/>
          <w:color w:val="000000"/>
          <w:sz w:val="24"/>
          <w:szCs w:val="24"/>
          <w:lang w:eastAsia="es-CO"/>
        </w:rPr>
        <w:t>seguidos de cambios circulatorios en la raíz. Sustancias</w:t>
      </w:r>
      <w:r>
        <w:rPr>
          <w:rFonts w:ascii="Arial" w:eastAsia="Times New Roman" w:hAnsi="Arial" w:cs="Arial"/>
          <w:color w:val="000000"/>
          <w:sz w:val="24"/>
          <w:szCs w:val="24"/>
          <w:lang w:eastAsia="es-CO"/>
        </w:rPr>
        <w:t xml:space="preserve"> </w:t>
      </w:r>
      <w:r w:rsidRPr="005B2B81">
        <w:rPr>
          <w:rFonts w:ascii="Arial" w:eastAsia="Times New Roman" w:hAnsi="Arial" w:cs="Arial"/>
          <w:color w:val="000000"/>
          <w:sz w:val="24"/>
          <w:szCs w:val="24"/>
          <w:lang w:eastAsia="es-CO"/>
        </w:rPr>
        <w:t>con efecto inflamatorio pueden salir desde los</w:t>
      </w:r>
      <w:r>
        <w:rPr>
          <w:rFonts w:ascii="Arial" w:eastAsia="Times New Roman" w:hAnsi="Arial" w:cs="Arial"/>
          <w:color w:val="000000"/>
          <w:sz w:val="24"/>
          <w:szCs w:val="24"/>
          <w:lang w:eastAsia="es-CO"/>
        </w:rPr>
        <w:t xml:space="preserve"> </w:t>
      </w:r>
      <w:r w:rsidRPr="005B2B81">
        <w:rPr>
          <w:rFonts w:ascii="Arial" w:eastAsia="Times New Roman" w:hAnsi="Arial" w:cs="Arial"/>
          <w:color w:val="000000"/>
          <w:sz w:val="24"/>
          <w:szCs w:val="24"/>
          <w:lang w:eastAsia="es-CO"/>
        </w:rPr>
        <w:t>discos degenerados y facetas, afectando a la raíz nerviosa,</w:t>
      </w:r>
      <w:r>
        <w:rPr>
          <w:rFonts w:ascii="Arial" w:eastAsia="Times New Roman" w:hAnsi="Arial" w:cs="Arial"/>
          <w:color w:val="000000"/>
          <w:sz w:val="24"/>
          <w:szCs w:val="24"/>
          <w:lang w:eastAsia="es-CO"/>
        </w:rPr>
        <w:t xml:space="preserve"> </w:t>
      </w:r>
      <w:r w:rsidRPr="005B2B81">
        <w:rPr>
          <w:rFonts w:ascii="Arial" w:eastAsia="Times New Roman" w:hAnsi="Arial" w:cs="Arial"/>
          <w:color w:val="000000"/>
          <w:sz w:val="24"/>
          <w:szCs w:val="24"/>
          <w:lang w:eastAsia="es-CO"/>
        </w:rPr>
        <w:t xml:space="preserve">provocando la </w:t>
      </w:r>
      <w:proofErr w:type="spellStart"/>
      <w:r w:rsidRPr="005B2B81">
        <w:rPr>
          <w:rFonts w:ascii="Arial" w:eastAsia="Times New Roman" w:hAnsi="Arial" w:cs="Arial"/>
          <w:color w:val="000000"/>
          <w:sz w:val="24"/>
          <w:szCs w:val="24"/>
          <w:lang w:eastAsia="es-CO"/>
        </w:rPr>
        <w:t>radiculit</w:t>
      </w:r>
      <w:r>
        <w:rPr>
          <w:rFonts w:ascii="Arial" w:eastAsia="Times New Roman" w:hAnsi="Arial" w:cs="Arial"/>
          <w:color w:val="000000"/>
          <w:sz w:val="24"/>
          <w:szCs w:val="24"/>
          <w:lang w:eastAsia="es-CO"/>
        </w:rPr>
        <w:t>is</w:t>
      </w:r>
      <w:proofErr w:type="spellEnd"/>
      <w:r>
        <w:rPr>
          <w:rFonts w:ascii="Arial" w:eastAsia="Times New Roman" w:hAnsi="Arial" w:cs="Arial"/>
          <w:color w:val="000000"/>
          <w:sz w:val="24"/>
          <w:szCs w:val="24"/>
          <w:lang w:eastAsia="es-CO"/>
        </w:rPr>
        <w:t xml:space="preserve"> química. Alteraciones </w:t>
      </w:r>
      <w:r w:rsidRPr="005B2B81">
        <w:rPr>
          <w:rFonts w:ascii="Arial" w:eastAsia="Times New Roman" w:hAnsi="Arial" w:cs="Arial"/>
          <w:color w:val="000000"/>
          <w:sz w:val="24"/>
          <w:szCs w:val="24"/>
          <w:lang w:eastAsia="es-CO"/>
        </w:rPr>
        <w:t xml:space="preserve">en el flujo del LCR </w:t>
      </w:r>
      <w:proofErr w:type="spellStart"/>
      <w:r w:rsidRPr="005B2B81">
        <w:rPr>
          <w:rFonts w:ascii="Arial" w:eastAsia="Times New Roman" w:hAnsi="Arial" w:cs="Arial"/>
          <w:color w:val="000000"/>
          <w:sz w:val="24"/>
          <w:szCs w:val="24"/>
          <w:lang w:eastAsia="es-CO"/>
        </w:rPr>
        <w:t>perirradicular</w:t>
      </w:r>
      <w:proofErr w:type="spellEnd"/>
      <w:r w:rsidRPr="005B2B81">
        <w:rPr>
          <w:rFonts w:ascii="Arial" w:eastAsia="Times New Roman" w:hAnsi="Arial" w:cs="Arial"/>
          <w:color w:val="000000"/>
          <w:sz w:val="24"/>
          <w:szCs w:val="24"/>
          <w:lang w:eastAsia="es-CO"/>
        </w:rPr>
        <w:t xml:space="preserve"> debidas a la</w:t>
      </w:r>
      <w:r>
        <w:rPr>
          <w:rFonts w:ascii="Arial" w:eastAsia="Times New Roman" w:hAnsi="Arial" w:cs="Arial"/>
          <w:color w:val="000000"/>
          <w:sz w:val="24"/>
          <w:szCs w:val="24"/>
          <w:lang w:eastAsia="es-CO"/>
        </w:rPr>
        <w:t xml:space="preserve"> </w:t>
      </w:r>
      <w:r w:rsidRPr="005B2B81">
        <w:rPr>
          <w:rFonts w:ascii="Arial" w:eastAsia="Times New Roman" w:hAnsi="Arial" w:cs="Arial"/>
          <w:color w:val="000000"/>
          <w:sz w:val="24"/>
          <w:szCs w:val="24"/>
          <w:lang w:eastAsia="es-CO"/>
        </w:rPr>
        <w:t>compresión o fibrosis pueden aumentar las alteraciones</w:t>
      </w:r>
      <w:r>
        <w:rPr>
          <w:rFonts w:ascii="Arial" w:eastAsia="Times New Roman" w:hAnsi="Arial" w:cs="Arial"/>
          <w:color w:val="000000"/>
          <w:sz w:val="24"/>
          <w:szCs w:val="24"/>
          <w:lang w:eastAsia="es-CO"/>
        </w:rPr>
        <w:t xml:space="preserve"> </w:t>
      </w:r>
      <w:r w:rsidRPr="005B2B81">
        <w:rPr>
          <w:rFonts w:ascii="Arial" w:eastAsia="Times New Roman" w:hAnsi="Arial" w:cs="Arial"/>
          <w:color w:val="000000"/>
          <w:sz w:val="24"/>
          <w:szCs w:val="24"/>
          <w:lang w:eastAsia="es-CO"/>
        </w:rPr>
        <w:t>circulatorias e inflamatorias y producir una malnutrición</w:t>
      </w:r>
      <w:r>
        <w:rPr>
          <w:rFonts w:ascii="Arial" w:eastAsia="Times New Roman" w:hAnsi="Arial" w:cs="Arial"/>
          <w:color w:val="000000"/>
          <w:sz w:val="24"/>
          <w:szCs w:val="24"/>
          <w:lang w:eastAsia="es-CO"/>
        </w:rPr>
        <w:t xml:space="preserve"> </w:t>
      </w:r>
      <w:r w:rsidRPr="005B2B81">
        <w:rPr>
          <w:rFonts w:ascii="Arial" w:eastAsia="Times New Roman" w:hAnsi="Arial" w:cs="Arial"/>
          <w:color w:val="000000"/>
          <w:sz w:val="24"/>
          <w:szCs w:val="24"/>
          <w:lang w:eastAsia="es-CO"/>
        </w:rPr>
        <w:t>de la raíz. Todo ello condiciona cambios a</w:t>
      </w:r>
      <w:r>
        <w:rPr>
          <w:rFonts w:ascii="Arial" w:eastAsia="Times New Roman" w:hAnsi="Arial" w:cs="Arial"/>
          <w:color w:val="000000"/>
          <w:sz w:val="24"/>
          <w:szCs w:val="24"/>
          <w:lang w:eastAsia="es-CO"/>
        </w:rPr>
        <w:t xml:space="preserve"> </w:t>
      </w:r>
      <w:r w:rsidRPr="005B2B81">
        <w:rPr>
          <w:rFonts w:ascii="Arial" w:eastAsia="Times New Roman" w:hAnsi="Arial" w:cs="Arial"/>
          <w:color w:val="000000"/>
          <w:sz w:val="24"/>
          <w:szCs w:val="24"/>
          <w:lang w:eastAsia="es-CO"/>
        </w:rPr>
        <w:t>nivel de las células y fibras nerviosas, con bloqueo</w:t>
      </w:r>
      <w:r>
        <w:rPr>
          <w:rFonts w:ascii="Arial" w:eastAsia="Times New Roman" w:hAnsi="Arial" w:cs="Arial"/>
          <w:color w:val="000000"/>
          <w:sz w:val="24"/>
          <w:szCs w:val="24"/>
          <w:lang w:eastAsia="es-CO"/>
        </w:rPr>
        <w:t xml:space="preserve"> </w:t>
      </w:r>
      <w:r w:rsidRPr="005B2B81">
        <w:rPr>
          <w:rFonts w:ascii="Arial" w:eastAsia="Times New Roman" w:hAnsi="Arial" w:cs="Arial"/>
          <w:color w:val="000000"/>
          <w:sz w:val="24"/>
          <w:szCs w:val="24"/>
          <w:lang w:eastAsia="es-CO"/>
        </w:rPr>
        <w:t xml:space="preserve">del flujo </w:t>
      </w:r>
      <w:proofErr w:type="spellStart"/>
      <w:r w:rsidRPr="005B2B81">
        <w:rPr>
          <w:rFonts w:ascii="Arial" w:eastAsia="Times New Roman" w:hAnsi="Arial" w:cs="Arial"/>
          <w:color w:val="000000"/>
          <w:sz w:val="24"/>
          <w:szCs w:val="24"/>
          <w:lang w:eastAsia="es-CO"/>
        </w:rPr>
        <w:t>axonal</w:t>
      </w:r>
      <w:proofErr w:type="spellEnd"/>
      <w:r w:rsidRPr="005B2B81">
        <w:rPr>
          <w:rFonts w:ascii="Arial" w:eastAsia="Times New Roman" w:hAnsi="Arial" w:cs="Arial"/>
          <w:color w:val="000000"/>
          <w:sz w:val="24"/>
          <w:szCs w:val="24"/>
          <w:lang w:eastAsia="es-CO"/>
        </w:rPr>
        <w:t xml:space="preserve"> y </w:t>
      </w:r>
      <w:proofErr w:type="spellStart"/>
      <w:r w:rsidRPr="005B2B81">
        <w:rPr>
          <w:rFonts w:ascii="Arial" w:eastAsia="Times New Roman" w:hAnsi="Arial" w:cs="Arial"/>
          <w:color w:val="000000"/>
          <w:sz w:val="24"/>
          <w:szCs w:val="24"/>
          <w:lang w:eastAsia="es-CO"/>
        </w:rPr>
        <w:t>desmielinización</w:t>
      </w:r>
      <w:proofErr w:type="spellEnd"/>
      <w:r w:rsidRPr="005B2B81">
        <w:rPr>
          <w:rFonts w:ascii="Arial" w:eastAsia="Times New Roman" w:hAnsi="Arial" w:cs="Arial"/>
          <w:color w:val="000000"/>
          <w:sz w:val="24"/>
          <w:szCs w:val="24"/>
          <w:lang w:eastAsia="es-CO"/>
        </w:rPr>
        <w:t>. También pueden</w:t>
      </w:r>
      <w:r w:rsidR="00DA3E5B">
        <w:rPr>
          <w:rFonts w:ascii="Arial" w:eastAsia="Times New Roman" w:hAnsi="Arial" w:cs="Arial"/>
          <w:color w:val="000000"/>
          <w:sz w:val="24"/>
          <w:szCs w:val="24"/>
          <w:lang w:eastAsia="es-CO"/>
        </w:rPr>
        <w:t xml:space="preserve"> </w:t>
      </w:r>
      <w:r w:rsidR="00DA3E5B" w:rsidRPr="00DA3E5B">
        <w:rPr>
          <w:rFonts w:ascii="Arial" w:eastAsia="Times New Roman" w:hAnsi="Arial" w:cs="Arial"/>
          <w:color w:val="000000"/>
          <w:sz w:val="24"/>
          <w:szCs w:val="24"/>
          <w:lang w:eastAsia="es-CO"/>
        </w:rPr>
        <w:t>observarse cambios farmacológicos con alteración de</w:t>
      </w:r>
      <w:r w:rsidR="00DA3E5B">
        <w:rPr>
          <w:rFonts w:ascii="Arial" w:eastAsia="Times New Roman" w:hAnsi="Arial" w:cs="Arial"/>
          <w:color w:val="000000"/>
          <w:sz w:val="24"/>
          <w:szCs w:val="24"/>
          <w:lang w:eastAsia="es-CO"/>
        </w:rPr>
        <w:t xml:space="preserve"> </w:t>
      </w:r>
      <w:r w:rsidR="00DA3E5B" w:rsidRPr="00DA3E5B">
        <w:rPr>
          <w:rFonts w:ascii="Arial" w:eastAsia="Times New Roman" w:hAnsi="Arial" w:cs="Arial"/>
          <w:color w:val="000000"/>
          <w:sz w:val="24"/>
          <w:szCs w:val="24"/>
          <w:lang w:eastAsia="es-CO"/>
        </w:rPr>
        <w:t xml:space="preserve">la síntesis y transporte de </w:t>
      </w:r>
      <w:proofErr w:type="spellStart"/>
      <w:r w:rsidR="00DA3E5B" w:rsidRPr="00DA3E5B">
        <w:rPr>
          <w:rFonts w:ascii="Arial" w:eastAsia="Times New Roman" w:hAnsi="Arial" w:cs="Arial"/>
          <w:color w:val="000000"/>
          <w:sz w:val="24"/>
          <w:szCs w:val="24"/>
          <w:lang w:eastAsia="es-CO"/>
        </w:rPr>
        <w:t>neuropéptidos</w:t>
      </w:r>
      <w:proofErr w:type="spellEnd"/>
      <w:r w:rsidR="00DA3E5B" w:rsidRPr="00DA3E5B">
        <w:rPr>
          <w:rFonts w:ascii="Arial" w:eastAsia="Times New Roman" w:hAnsi="Arial" w:cs="Arial"/>
          <w:color w:val="000000"/>
          <w:sz w:val="24"/>
          <w:szCs w:val="24"/>
          <w:lang w:eastAsia="es-CO"/>
        </w:rPr>
        <w:t>. Todas estas</w:t>
      </w:r>
      <w:r w:rsidR="00DA3E5B">
        <w:rPr>
          <w:rFonts w:ascii="Arial" w:eastAsia="Times New Roman" w:hAnsi="Arial" w:cs="Arial"/>
          <w:color w:val="000000"/>
          <w:sz w:val="24"/>
          <w:szCs w:val="24"/>
          <w:lang w:eastAsia="es-CO"/>
        </w:rPr>
        <w:t xml:space="preserve"> </w:t>
      </w:r>
      <w:r w:rsidR="00DA3E5B" w:rsidRPr="00DA3E5B">
        <w:rPr>
          <w:rFonts w:ascii="Arial" w:eastAsia="Times New Roman" w:hAnsi="Arial" w:cs="Arial"/>
          <w:color w:val="000000"/>
          <w:sz w:val="24"/>
          <w:szCs w:val="24"/>
          <w:lang w:eastAsia="es-CO"/>
        </w:rPr>
        <w:t>modificaciones producirían el dolor radicular.</w:t>
      </w:r>
      <w:r w:rsidR="00DA3E5B">
        <w:rPr>
          <w:rFonts w:ascii="Arial" w:eastAsia="Times New Roman" w:hAnsi="Arial" w:cs="Arial"/>
          <w:color w:val="000000"/>
          <w:sz w:val="24"/>
          <w:szCs w:val="24"/>
          <w:lang w:eastAsia="es-CO"/>
        </w:rPr>
        <w:t xml:space="preserve"> </w:t>
      </w:r>
    </w:p>
    <w:p w:rsidR="00DA3E5B" w:rsidRDefault="00DA3E5B" w:rsidP="00724E9F">
      <w:pPr>
        <w:shd w:val="clear" w:color="auto" w:fill="FFFFFF"/>
        <w:spacing w:before="100" w:beforeAutospacing="1" w:after="100" w:afterAutospacing="1"/>
        <w:jc w:val="both"/>
        <w:rPr>
          <w:rFonts w:ascii="Arial" w:eastAsia="Times New Roman" w:hAnsi="Arial" w:cs="Arial"/>
          <w:color w:val="000000"/>
          <w:sz w:val="24"/>
          <w:szCs w:val="24"/>
          <w:lang w:eastAsia="es-CO"/>
        </w:rPr>
      </w:pPr>
      <w:r w:rsidRPr="00DA3E5B">
        <w:rPr>
          <w:rFonts w:ascii="Arial" w:eastAsia="Times New Roman" w:hAnsi="Arial" w:cs="Arial"/>
          <w:color w:val="000000"/>
          <w:sz w:val="24"/>
          <w:szCs w:val="24"/>
          <w:lang w:eastAsia="es-CO"/>
        </w:rPr>
        <w:t>La semiología radicular es ante todo sensitiva:</w:t>
      </w:r>
      <w:r>
        <w:rPr>
          <w:rFonts w:ascii="Arial" w:eastAsia="Times New Roman" w:hAnsi="Arial" w:cs="Arial"/>
          <w:color w:val="000000"/>
          <w:sz w:val="24"/>
          <w:szCs w:val="24"/>
          <w:lang w:eastAsia="es-CO"/>
        </w:rPr>
        <w:t xml:space="preserve"> </w:t>
      </w:r>
      <w:r w:rsidRPr="00DA3E5B">
        <w:rPr>
          <w:rFonts w:ascii="Arial" w:eastAsia="Times New Roman" w:hAnsi="Arial" w:cs="Arial"/>
          <w:color w:val="000000"/>
          <w:sz w:val="24"/>
          <w:szCs w:val="24"/>
          <w:lang w:eastAsia="es-CO"/>
        </w:rPr>
        <w:t>dolor (</w:t>
      </w:r>
      <w:proofErr w:type="spellStart"/>
      <w:r w:rsidRPr="00DA3E5B">
        <w:rPr>
          <w:rFonts w:ascii="Arial" w:eastAsia="Times New Roman" w:hAnsi="Arial" w:cs="Arial"/>
          <w:color w:val="000000"/>
          <w:sz w:val="24"/>
          <w:szCs w:val="24"/>
          <w:lang w:eastAsia="es-CO"/>
        </w:rPr>
        <w:t>radiculalgia</w:t>
      </w:r>
      <w:proofErr w:type="spellEnd"/>
      <w:r w:rsidRPr="00DA3E5B">
        <w:rPr>
          <w:rFonts w:ascii="Arial" w:eastAsia="Times New Roman" w:hAnsi="Arial" w:cs="Arial"/>
          <w:color w:val="000000"/>
          <w:sz w:val="24"/>
          <w:szCs w:val="24"/>
          <w:lang w:eastAsia="es-CO"/>
        </w:rPr>
        <w:t>) en el trayecto bastante bien definido</w:t>
      </w:r>
      <w:r>
        <w:rPr>
          <w:rFonts w:ascii="Arial" w:eastAsia="Times New Roman" w:hAnsi="Arial" w:cs="Arial"/>
          <w:color w:val="000000"/>
          <w:sz w:val="24"/>
          <w:szCs w:val="24"/>
          <w:lang w:eastAsia="es-CO"/>
        </w:rPr>
        <w:t xml:space="preserve"> </w:t>
      </w:r>
      <w:r w:rsidRPr="00DA3E5B">
        <w:rPr>
          <w:rFonts w:ascii="Arial" w:eastAsia="Times New Roman" w:hAnsi="Arial" w:cs="Arial"/>
          <w:color w:val="000000"/>
          <w:sz w:val="24"/>
          <w:szCs w:val="24"/>
          <w:lang w:eastAsia="es-CO"/>
        </w:rPr>
        <w:t>que es el de una raíz, permanente, pero exacerbado</w:t>
      </w:r>
      <w:r>
        <w:rPr>
          <w:rFonts w:ascii="Arial" w:eastAsia="Times New Roman" w:hAnsi="Arial" w:cs="Arial"/>
          <w:color w:val="000000"/>
          <w:sz w:val="24"/>
          <w:szCs w:val="24"/>
          <w:lang w:eastAsia="es-CO"/>
        </w:rPr>
        <w:t xml:space="preserve"> </w:t>
      </w:r>
      <w:r w:rsidRPr="00DA3E5B">
        <w:rPr>
          <w:rFonts w:ascii="Arial" w:eastAsia="Times New Roman" w:hAnsi="Arial" w:cs="Arial"/>
          <w:color w:val="000000"/>
          <w:sz w:val="24"/>
          <w:szCs w:val="24"/>
          <w:lang w:eastAsia="es-CO"/>
        </w:rPr>
        <w:t>por la tos, defecación, movimientos del raquis y</w:t>
      </w:r>
      <w:r>
        <w:rPr>
          <w:rFonts w:ascii="Arial" w:eastAsia="Times New Roman" w:hAnsi="Arial" w:cs="Arial"/>
          <w:color w:val="000000"/>
          <w:sz w:val="24"/>
          <w:szCs w:val="24"/>
          <w:lang w:eastAsia="es-CO"/>
        </w:rPr>
        <w:t xml:space="preserve"> </w:t>
      </w:r>
      <w:r w:rsidRPr="00DA3E5B">
        <w:rPr>
          <w:rFonts w:ascii="Arial" w:eastAsia="Times New Roman" w:hAnsi="Arial" w:cs="Arial"/>
          <w:color w:val="000000"/>
          <w:sz w:val="24"/>
          <w:szCs w:val="24"/>
          <w:lang w:eastAsia="es-CO"/>
        </w:rPr>
        <w:t xml:space="preserve">maniobras que </w:t>
      </w:r>
      <w:proofErr w:type="spellStart"/>
      <w:r w:rsidRPr="00DA3E5B">
        <w:rPr>
          <w:rFonts w:ascii="Arial" w:eastAsia="Times New Roman" w:hAnsi="Arial" w:cs="Arial"/>
          <w:color w:val="000000"/>
          <w:sz w:val="24"/>
          <w:szCs w:val="24"/>
          <w:lang w:eastAsia="es-CO"/>
        </w:rPr>
        <w:t>traccionen</w:t>
      </w:r>
      <w:proofErr w:type="spellEnd"/>
      <w:r w:rsidRPr="00DA3E5B">
        <w:rPr>
          <w:rFonts w:ascii="Arial" w:eastAsia="Times New Roman" w:hAnsi="Arial" w:cs="Arial"/>
          <w:color w:val="000000"/>
          <w:sz w:val="24"/>
          <w:szCs w:val="24"/>
          <w:lang w:eastAsia="es-CO"/>
        </w:rPr>
        <w:t xml:space="preserve"> de la raíz; parestesias espontáneas</w:t>
      </w:r>
      <w:r>
        <w:rPr>
          <w:rFonts w:ascii="Arial" w:eastAsia="Times New Roman" w:hAnsi="Arial" w:cs="Arial"/>
          <w:color w:val="000000"/>
          <w:sz w:val="24"/>
          <w:szCs w:val="24"/>
          <w:lang w:eastAsia="es-CO"/>
        </w:rPr>
        <w:t xml:space="preserve"> </w:t>
      </w:r>
      <w:r w:rsidRPr="00DA3E5B">
        <w:rPr>
          <w:rFonts w:ascii="Arial" w:eastAsia="Times New Roman" w:hAnsi="Arial" w:cs="Arial"/>
          <w:color w:val="000000"/>
          <w:sz w:val="24"/>
          <w:szCs w:val="24"/>
          <w:lang w:eastAsia="es-CO"/>
        </w:rPr>
        <w:t>o provocadas por el roce, sin embargo los</w:t>
      </w:r>
      <w:r>
        <w:rPr>
          <w:rFonts w:ascii="Arial" w:eastAsia="Times New Roman" w:hAnsi="Arial" w:cs="Arial"/>
          <w:color w:val="000000"/>
          <w:sz w:val="24"/>
          <w:szCs w:val="24"/>
          <w:lang w:eastAsia="es-CO"/>
        </w:rPr>
        <w:t xml:space="preserve"> </w:t>
      </w:r>
      <w:r w:rsidRPr="00DA3E5B">
        <w:rPr>
          <w:rFonts w:ascii="Arial" w:eastAsia="Times New Roman" w:hAnsi="Arial" w:cs="Arial"/>
          <w:color w:val="000000"/>
          <w:sz w:val="24"/>
          <w:szCs w:val="24"/>
          <w:lang w:eastAsia="es-CO"/>
        </w:rPr>
        <w:t>signos objetivos (</w:t>
      </w:r>
      <w:proofErr w:type="spellStart"/>
      <w:r w:rsidRPr="00DA3E5B">
        <w:rPr>
          <w:rFonts w:ascii="Arial" w:eastAsia="Times New Roman" w:hAnsi="Arial" w:cs="Arial"/>
          <w:color w:val="000000"/>
          <w:sz w:val="24"/>
          <w:szCs w:val="24"/>
          <w:lang w:eastAsia="es-CO"/>
        </w:rPr>
        <w:t>hipoestesia</w:t>
      </w:r>
      <w:proofErr w:type="spellEnd"/>
      <w:r w:rsidRPr="00DA3E5B">
        <w:rPr>
          <w:rFonts w:ascii="Arial" w:eastAsia="Times New Roman" w:hAnsi="Arial" w:cs="Arial"/>
          <w:color w:val="000000"/>
          <w:sz w:val="24"/>
          <w:szCs w:val="24"/>
          <w:lang w:eastAsia="es-CO"/>
        </w:rPr>
        <w:t xml:space="preserve"> o anestesia) son discretos.</w:t>
      </w:r>
      <w:r>
        <w:rPr>
          <w:rFonts w:ascii="Arial" w:eastAsia="Times New Roman" w:hAnsi="Arial" w:cs="Arial"/>
          <w:color w:val="000000"/>
          <w:sz w:val="24"/>
          <w:szCs w:val="24"/>
          <w:lang w:eastAsia="es-CO"/>
        </w:rPr>
        <w:t xml:space="preserve"> </w:t>
      </w:r>
    </w:p>
    <w:p w:rsidR="004F3C0D" w:rsidRDefault="00724E9F" w:rsidP="00724E9F">
      <w:pPr>
        <w:shd w:val="clear" w:color="auto" w:fill="FFFFFF"/>
        <w:spacing w:before="100" w:beforeAutospacing="1" w:after="100" w:afterAutospacing="1"/>
        <w:jc w:val="both"/>
        <w:rPr>
          <w:rFonts w:ascii="Arial" w:eastAsia="Times New Roman" w:hAnsi="Arial" w:cs="Arial"/>
          <w:color w:val="000000"/>
          <w:sz w:val="24"/>
          <w:szCs w:val="24"/>
          <w:lang w:eastAsia="es-CO"/>
        </w:rPr>
      </w:pPr>
      <w:r>
        <w:rPr>
          <w:noProof/>
          <w:lang w:eastAsia="es-CO"/>
        </w:rPr>
        <w:lastRenderedPageBreak/>
        <w:drawing>
          <wp:anchor distT="0" distB="0" distL="114300" distR="114300" simplePos="0" relativeHeight="251660288" behindDoc="0" locked="0" layoutInCell="1" allowOverlap="1" wp14:anchorId="7A7CC805" wp14:editId="20125FB4">
            <wp:simplePos x="0" y="0"/>
            <wp:positionH relativeFrom="column">
              <wp:posOffset>2005965</wp:posOffset>
            </wp:positionH>
            <wp:positionV relativeFrom="paragraph">
              <wp:posOffset>918845</wp:posOffset>
            </wp:positionV>
            <wp:extent cx="1447800" cy="1492250"/>
            <wp:effectExtent l="0" t="0" r="0" b="0"/>
            <wp:wrapSquare wrapText="bothSides"/>
            <wp:docPr id="3" name="Imagen 3" descr="Resultado de imagen para radiculopat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sultado de imagen para radiculopatia"/>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47800" cy="1492250"/>
                    </a:xfrm>
                    <a:prstGeom prst="rect">
                      <a:avLst/>
                    </a:prstGeom>
                    <a:noFill/>
                    <a:ln>
                      <a:noFill/>
                    </a:ln>
                  </pic:spPr>
                </pic:pic>
              </a:graphicData>
            </a:graphic>
            <wp14:sizeRelH relativeFrom="page">
              <wp14:pctWidth>0</wp14:pctWidth>
            </wp14:sizeRelH>
            <wp14:sizeRelV relativeFrom="page">
              <wp14:pctHeight>0</wp14:pctHeight>
            </wp14:sizeRelV>
          </wp:anchor>
        </w:drawing>
      </w:r>
      <w:r w:rsidR="00DA3E5B" w:rsidRPr="00DA3E5B">
        <w:rPr>
          <w:rFonts w:ascii="Arial" w:eastAsia="Times New Roman" w:hAnsi="Arial" w:cs="Arial"/>
          <w:color w:val="000000"/>
          <w:sz w:val="24"/>
          <w:szCs w:val="24"/>
          <w:lang w:eastAsia="es-CO"/>
        </w:rPr>
        <w:t>Los déficits motores son mucho menos frecuentes</w:t>
      </w:r>
      <w:r w:rsidR="00DA3E5B">
        <w:rPr>
          <w:rFonts w:ascii="Arial" w:eastAsia="Times New Roman" w:hAnsi="Arial" w:cs="Arial"/>
          <w:color w:val="000000"/>
          <w:sz w:val="24"/>
          <w:szCs w:val="24"/>
          <w:lang w:eastAsia="es-CO"/>
        </w:rPr>
        <w:t xml:space="preserve"> </w:t>
      </w:r>
      <w:r w:rsidR="00DA3E5B" w:rsidRPr="00DA3E5B">
        <w:rPr>
          <w:rFonts w:ascii="Arial" w:eastAsia="Times New Roman" w:hAnsi="Arial" w:cs="Arial"/>
          <w:color w:val="000000"/>
          <w:sz w:val="24"/>
          <w:szCs w:val="24"/>
          <w:lang w:eastAsia="es-CO"/>
        </w:rPr>
        <w:t>y afectan exclusivamente a los músculos inervados</w:t>
      </w:r>
      <w:r w:rsidR="00DA3E5B">
        <w:rPr>
          <w:rFonts w:ascii="Arial" w:eastAsia="Times New Roman" w:hAnsi="Arial" w:cs="Arial"/>
          <w:color w:val="000000"/>
          <w:sz w:val="24"/>
          <w:szCs w:val="24"/>
          <w:lang w:eastAsia="es-CO"/>
        </w:rPr>
        <w:t xml:space="preserve"> </w:t>
      </w:r>
      <w:r w:rsidR="00DA3E5B" w:rsidRPr="00DA3E5B">
        <w:rPr>
          <w:rFonts w:ascii="Arial" w:eastAsia="Times New Roman" w:hAnsi="Arial" w:cs="Arial"/>
          <w:color w:val="000000"/>
          <w:sz w:val="24"/>
          <w:szCs w:val="24"/>
          <w:lang w:eastAsia="es-CO"/>
        </w:rPr>
        <w:t>por la raíz o raíces lesionadas (ningún músculo</w:t>
      </w:r>
      <w:r w:rsidR="00DA3E5B">
        <w:rPr>
          <w:rFonts w:ascii="Arial" w:eastAsia="Times New Roman" w:hAnsi="Arial" w:cs="Arial"/>
          <w:color w:val="000000"/>
          <w:sz w:val="24"/>
          <w:szCs w:val="24"/>
          <w:lang w:eastAsia="es-CO"/>
        </w:rPr>
        <w:t xml:space="preserve"> </w:t>
      </w:r>
      <w:r w:rsidR="00DA3E5B" w:rsidRPr="00DA3E5B">
        <w:rPr>
          <w:rFonts w:ascii="Arial" w:eastAsia="Times New Roman" w:hAnsi="Arial" w:cs="Arial"/>
          <w:color w:val="000000"/>
          <w:sz w:val="24"/>
          <w:szCs w:val="24"/>
          <w:lang w:eastAsia="es-CO"/>
        </w:rPr>
        <w:t xml:space="preserve">recibe inervación de una sola raíz). La </w:t>
      </w:r>
      <w:proofErr w:type="spellStart"/>
      <w:r w:rsidR="00DA3E5B" w:rsidRPr="00DA3E5B">
        <w:rPr>
          <w:rFonts w:ascii="Arial" w:eastAsia="Times New Roman" w:hAnsi="Arial" w:cs="Arial"/>
          <w:color w:val="000000"/>
          <w:sz w:val="24"/>
          <w:szCs w:val="24"/>
          <w:lang w:eastAsia="es-CO"/>
        </w:rPr>
        <w:t>hiporreflexia</w:t>
      </w:r>
      <w:proofErr w:type="spellEnd"/>
      <w:r w:rsidR="00DA3E5B">
        <w:rPr>
          <w:rFonts w:ascii="Arial" w:eastAsia="Times New Roman" w:hAnsi="Arial" w:cs="Arial"/>
          <w:color w:val="000000"/>
          <w:sz w:val="24"/>
          <w:szCs w:val="24"/>
          <w:lang w:eastAsia="es-CO"/>
        </w:rPr>
        <w:t xml:space="preserve"> </w:t>
      </w:r>
      <w:r w:rsidR="00DA3E5B" w:rsidRPr="00DA3E5B">
        <w:rPr>
          <w:rFonts w:ascii="Arial" w:eastAsia="Times New Roman" w:hAnsi="Arial" w:cs="Arial"/>
          <w:color w:val="000000"/>
          <w:sz w:val="24"/>
          <w:szCs w:val="24"/>
          <w:lang w:eastAsia="es-CO"/>
        </w:rPr>
        <w:t xml:space="preserve">o </w:t>
      </w:r>
      <w:proofErr w:type="spellStart"/>
      <w:r w:rsidR="00DA3E5B" w:rsidRPr="00DA3E5B">
        <w:rPr>
          <w:rFonts w:ascii="Arial" w:eastAsia="Times New Roman" w:hAnsi="Arial" w:cs="Arial"/>
          <w:color w:val="000000"/>
          <w:sz w:val="24"/>
          <w:szCs w:val="24"/>
          <w:lang w:eastAsia="es-CO"/>
        </w:rPr>
        <w:t>arreflexia</w:t>
      </w:r>
      <w:proofErr w:type="spellEnd"/>
      <w:r w:rsidR="00DA3E5B" w:rsidRPr="00DA3E5B">
        <w:rPr>
          <w:rFonts w:ascii="Arial" w:eastAsia="Times New Roman" w:hAnsi="Arial" w:cs="Arial"/>
          <w:color w:val="000000"/>
          <w:sz w:val="24"/>
          <w:szCs w:val="24"/>
          <w:lang w:eastAsia="es-CO"/>
        </w:rPr>
        <w:t xml:space="preserve"> </w:t>
      </w:r>
      <w:proofErr w:type="spellStart"/>
      <w:r w:rsidR="00DA3E5B" w:rsidRPr="00DA3E5B">
        <w:rPr>
          <w:rFonts w:ascii="Arial" w:eastAsia="Times New Roman" w:hAnsi="Arial" w:cs="Arial"/>
          <w:color w:val="000000"/>
          <w:sz w:val="24"/>
          <w:szCs w:val="24"/>
          <w:lang w:eastAsia="es-CO"/>
        </w:rPr>
        <w:t>osteotendinosa</w:t>
      </w:r>
      <w:proofErr w:type="spellEnd"/>
      <w:r w:rsidR="00DA3E5B" w:rsidRPr="00DA3E5B">
        <w:rPr>
          <w:rFonts w:ascii="Arial" w:eastAsia="Times New Roman" w:hAnsi="Arial" w:cs="Arial"/>
          <w:color w:val="000000"/>
          <w:sz w:val="24"/>
          <w:szCs w:val="24"/>
          <w:lang w:eastAsia="es-CO"/>
        </w:rPr>
        <w:t xml:space="preserve"> y los </w:t>
      </w:r>
      <w:r w:rsidR="0040710A" w:rsidRPr="00DA3E5B">
        <w:rPr>
          <w:rFonts w:ascii="Arial" w:eastAsia="Times New Roman" w:hAnsi="Arial" w:cs="Arial"/>
          <w:color w:val="000000"/>
          <w:sz w:val="24"/>
          <w:szCs w:val="24"/>
          <w:lang w:eastAsia="es-CO"/>
        </w:rPr>
        <w:t>trastornos</w:t>
      </w:r>
      <w:r w:rsidR="00DA3E5B" w:rsidRPr="00DA3E5B">
        <w:rPr>
          <w:rFonts w:ascii="Arial" w:eastAsia="Times New Roman" w:hAnsi="Arial" w:cs="Arial"/>
          <w:color w:val="000000"/>
          <w:sz w:val="24"/>
          <w:szCs w:val="24"/>
          <w:lang w:eastAsia="es-CO"/>
        </w:rPr>
        <w:t xml:space="preserve"> vasomotores</w:t>
      </w:r>
      <w:r w:rsidR="00DA3E5B">
        <w:rPr>
          <w:rFonts w:ascii="Arial" w:eastAsia="Times New Roman" w:hAnsi="Arial" w:cs="Arial"/>
          <w:color w:val="000000"/>
          <w:sz w:val="24"/>
          <w:szCs w:val="24"/>
          <w:lang w:eastAsia="es-CO"/>
        </w:rPr>
        <w:t xml:space="preserve"> </w:t>
      </w:r>
      <w:r w:rsidR="00DA3E5B" w:rsidRPr="00DA3E5B">
        <w:rPr>
          <w:rFonts w:ascii="Arial" w:eastAsia="Times New Roman" w:hAnsi="Arial" w:cs="Arial"/>
          <w:color w:val="000000"/>
          <w:sz w:val="24"/>
          <w:szCs w:val="24"/>
          <w:lang w:eastAsia="es-CO"/>
        </w:rPr>
        <w:t>(cianosis, palidez, frialdad) completan el síndrome</w:t>
      </w:r>
      <w:r w:rsidR="00DA3E5B">
        <w:rPr>
          <w:rFonts w:ascii="Arial" w:eastAsia="Times New Roman" w:hAnsi="Arial" w:cs="Arial"/>
          <w:color w:val="000000"/>
          <w:sz w:val="24"/>
          <w:szCs w:val="24"/>
          <w:lang w:eastAsia="es-CO"/>
        </w:rPr>
        <w:t xml:space="preserve"> </w:t>
      </w:r>
      <w:r w:rsidR="00DA3E5B" w:rsidRPr="00DA3E5B">
        <w:rPr>
          <w:rFonts w:ascii="Arial" w:eastAsia="Times New Roman" w:hAnsi="Arial" w:cs="Arial"/>
          <w:color w:val="000000"/>
          <w:sz w:val="24"/>
          <w:szCs w:val="24"/>
          <w:lang w:eastAsia="es-CO"/>
        </w:rPr>
        <w:t>radicular.</w:t>
      </w:r>
    </w:p>
    <w:p w:rsidR="006A21E1" w:rsidRDefault="006A21E1" w:rsidP="009850EF">
      <w:pPr>
        <w:shd w:val="clear" w:color="auto" w:fill="FFFFFF"/>
        <w:spacing w:before="100" w:beforeAutospacing="1" w:after="100" w:afterAutospacing="1" w:line="240" w:lineRule="auto"/>
        <w:jc w:val="center"/>
        <w:rPr>
          <w:rFonts w:ascii="Arial" w:eastAsia="Times New Roman" w:hAnsi="Arial" w:cs="Arial"/>
          <w:color w:val="000000"/>
          <w:sz w:val="24"/>
          <w:szCs w:val="24"/>
          <w:lang w:eastAsia="es-CO"/>
        </w:rPr>
      </w:pPr>
    </w:p>
    <w:p w:rsidR="006A21E1" w:rsidRDefault="006A21E1" w:rsidP="009850EF">
      <w:pPr>
        <w:shd w:val="clear" w:color="auto" w:fill="FFFFFF"/>
        <w:spacing w:before="100" w:beforeAutospacing="1" w:after="100" w:afterAutospacing="1" w:line="240" w:lineRule="auto"/>
        <w:jc w:val="center"/>
        <w:rPr>
          <w:rFonts w:ascii="Arial" w:eastAsia="Times New Roman" w:hAnsi="Arial" w:cs="Arial"/>
          <w:color w:val="000000"/>
          <w:sz w:val="24"/>
          <w:szCs w:val="24"/>
          <w:lang w:eastAsia="es-CO"/>
        </w:rPr>
      </w:pPr>
    </w:p>
    <w:p w:rsidR="006A21E1" w:rsidRDefault="006A21E1" w:rsidP="009850EF">
      <w:pPr>
        <w:shd w:val="clear" w:color="auto" w:fill="FFFFFF"/>
        <w:spacing w:before="100" w:beforeAutospacing="1" w:after="100" w:afterAutospacing="1" w:line="240" w:lineRule="auto"/>
        <w:jc w:val="center"/>
        <w:rPr>
          <w:rFonts w:ascii="Arial" w:eastAsia="Times New Roman" w:hAnsi="Arial" w:cs="Arial"/>
          <w:color w:val="000000"/>
          <w:sz w:val="24"/>
          <w:szCs w:val="24"/>
          <w:lang w:eastAsia="es-CO"/>
        </w:rPr>
      </w:pPr>
    </w:p>
    <w:p w:rsidR="006A21E1" w:rsidRDefault="006A21E1" w:rsidP="009850EF">
      <w:pPr>
        <w:shd w:val="clear" w:color="auto" w:fill="FFFFFF"/>
        <w:spacing w:before="100" w:beforeAutospacing="1" w:after="100" w:afterAutospacing="1" w:line="240" w:lineRule="auto"/>
        <w:jc w:val="center"/>
        <w:rPr>
          <w:rFonts w:ascii="Arial" w:eastAsia="Times New Roman" w:hAnsi="Arial" w:cs="Arial"/>
          <w:color w:val="000000"/>
          <w:sz w:val="24"/>
          <w:szCs w:val="24"/>
          <w:lang w:eastAsia="es-CO"/>
        </w:rPr>
      </w:pPr>
    </w:p>
    <w:p w:rsidR="00E62250" w:rsidRDefault="00E62250" w:rsidP="009850EF">
      <w:pPr>
        <w:shd w:val="clear" w:color="auto" w:fill="FFFFFF"/>
        <w:spacing w:before="100" w:beforeAutospacing="1" w:after="100" w:afterAutospacing="1" w:line="240" w:lineRule="auto"/>
        <w:jc w:val="center"/>
        <w:rPr>
          <w:rFonts w:ascii="Arial" w:eastAsia="Times New Roman" w:hAnsi="Arial" w:cs="Arial"/>
          <w:color w:val="000000"/>
          <w:sz w:val="24"/>
          <w:szCs w:val="24"/>
          <w:lang w:eastAsia="es-CO"/>
        </w:rPr>
      </w:pPr>
    </w:p>
    <w:p w:rsidR="003B76FA" w:rsidRPr="00E62250" w:rsidRDefault="00F76DB8" w:rsidP="00E62250">
      <w:pPr>
        <w:pStyle w:val="Ttulo1"/>
        <w:numPr>
          <w:ilvl w:val="0"/>
          <w:numId w:val="47"/>
        </w:numPr>
        <w:rPr>
          <w:rFonts w:ascii="Arial" w:eastAsia="Times New Roman" w:hAnsi="Arial" w:cs="Arial"/>
          <w:b/>
          <w:color w:val="000000" w:themeColor="text1"/>
          <w:sz w:val="24"/>
          <w:szCs w:val="24"/>
          <w:lang w:eastAsia="es-CO"/>
        </w:rPr>
      </w:pPr>
      <w:bookmarkStart w:id="95" w:name="_Toc507579285"/>
      <w:r w:rsidRPr="00E62250">
        <w:rPr>
          <w:rFonts w:ascii="Arial" w:hAnsi="Arial" w:cs="Arial"/>
          <w:b/>
          <w:color w:val="000000" w:themeColor="text1"/>
          <w:sz w:val="24"/>
          <w:szCs w:val="24"/>
        </w:rPr>
        <w:t>SINTOMAS</w:t>
      </w:r>
      <w:r w:rsidR="00302BC7" w:rsidRPr="00E62250">
        <w:rPr>
          <w:rFonts w:ascii="Arial" w:hAnsi="Arial" w:cs="Arial"/>
          <w:b/>
          <w:color w:val="000000" w:themeColor="text1"/>
          <w:sz w:val="24"/>
          <w:szCs w:val="24"/>
        </w:rPr>
        <w:t xml:space="preserve"> Y SIGNOS</w:t>
      </w:r>
      <w:bookmarkEnd w:id="95"/>
    </w:p>
    <w:p w:rsidR="003574CC" w:rsidRPr="004F3C0D" w:rsidRDefault="003574CC" w:rsidP="003574CC">
      <w:pPr>
        <w:pStyle w:val="Prrafodelista"/>
        <w:shd w:val="clear" w:color="auto" w:fill="FFFFFF"/>
        <w:spacing w:before="100" w:beforeAutospacing="1" w:after="100" w:afterAutospacing="1" w:line="240" w:lineRule="auto"/>
        <w:ind w:left="360"/>
        <w:jc w:val="both"/>
        <w:rPr>
          <w:rFonts w:ascii="Arial" w:eastAsia="Times New Roman" w:hAnsi="Arial" w:cs="Arial"/>
          <w:color w:val="000000"/>
          <w:sz w:val="24"/>
          <w:szCs w:val="24"/>
          <w:lang w:eastAsia="es-CO"/>
        </w:rPr>
      </w:pPr>
    </w:p>
    <w:p w:rsidR="00B32ED0" w:rsidRDefault="004F3C0D" w:rsidP="004F3C0D">
      <w:pPr>
        <w:pStyle w:val="Prrafodelista"/>
        <w:numPr>
          <w:ilvl w:val="0"/>
          <w:numId w:val="39"/>
        </w:numPr>
        <w:jc w:val="both"/>
        <w:outlineLvl w:val="0"/>
        <w:rPr>
          <w:rFonts w:ascii="Arial" w:hAnsi="Arial" w:cs="Arial"/>
          <w:sz w:val="24"/>
          <w:szCs w:val="24"/>
        </w:rPr>
      </w:pPr>
      <w:bookmarkStart w:id="96" w:name="_Toc487126234"/>
      <w:bookmarkStart w:id="97" w:name="_Toc507579098"/>
      <w:bookmarkStart w:id="98" w:name="_Toc507579286"/>
      <w:r>
        <w:rPr>
          <w:rFonts w:ascii="Arial" w:hAnsi="Arial" w:cs="Arial"/>
          <w:sz w:val="24"/>
          <w:szCs w:val="24"/>
        </w:rPr>
        <w:t xml:space="preserve">Dolor irradiado por el recorrido del </w:t>
      </w:r>
      <w:proofErr w:type="spellStart"/>
      <w:r>
        <w:rPr>
          <w:rFonts w:ascii="Arial" w:hAnsi="Arial" w:cs="Arial"/>
          <w:sz w:val="24"/>
          <w:szCs w:val="24"/>
        </w:rPr>
        <w:t>dermatoma</w:t>
      </w:r>
      <w:proofErr w:type="spellEnd"/>
      <w:r>
        <w:rPr>
          <w:rFonts w:ascii="Arial" w:hAnsi="Arial" w:cs="Arial"/>
          <w:sz w:val="24"/>
          <w:szCs w:val="24"/>
        </w:rPr>
        <w:t xml:space="preserve"> afectado.</w:t>
      </w:r>
      <w:bookmarkEnd w:id="96"/>
      <w:bookmarkEnd w:id="97"/>
      <w:bookmarkEnd w:id="98"/>
    </w:p>
    <w:p w:rsidR="004F3C0D" w:rsidRDefault="0040710A" w:rsidP="004F3C0D">
      <w:pPr>
        <w:pStyle w:val="Prrafodelista"/>
        <w:numPr>
          <w:ilvl w:val="0"/>
          <w:numId w:val="39"/>
        </w:numPr>
        <w:jc w:val="both"/>
        <w:outlineLvl w:val="0"/>
        <w:rPr>
          <w:rFonts w:ascii="Arial" w:hAnsi="Arial" w:cs="Arial"/>
          <w:sz w:val="24"/>
          <w:szCs w:val="24"/>
        </w:rPr>
      </w:pPr>
      <w:bookmarkStart w:id="99" w:name="_Toc487126235"/>
      <w:bookmarkStart w:id="100" w:name="_Toc507579099"/>
      <w:bookmarkStart w:id="101" w:name="_Toc507579287"/>
      <w:r>
        <w:rPr>
          <w:rFonts w:ascii="Arial" w:hAnsi="Arial" w:cs="Arial"/>
          <w:sz w:val="24"/>
          <w:szCs w:val="24"/>
        </w:rPr>
        <w:t>Parestesias</w:t>
      </w:r>
      <w:bookmarkEnd w:id="99"/>
      <w:bookmarkEnd w:id="100"/>
      <w:bookmarkEnd w:id="101"/>
    </w:p>
    <w:p w:rsidR="00B714CA" w:rsidRDefault="004F3C0D" w:rsidP="00B714CA">
      <w:pPr>
        <w:pStyle w:val="Prrafodelista"/>
        <w:numPr>
          <w:ilvl w:val="0"/>
          <w:numId w:val="39"/>
        </w:numPr>
        <w:jc w:val="both"/>
        <w:outlineLvl w:val="0"/>
        <w:rPr>
          <w:rFonts w:ascii="Arial" w:hAnsi="Arial" w:cs="Arial"/>
          <w:sz w:val="24"/>
          <w:szCs w:val="24"/>
        </w:rPr>
      </w:pPr>
      <w:bookmarkStart w:id="102" w:name="_Toc487126236"/>
      <w:bookmarkStart w:id="103" w:name="_Toc507579100"/>
      <w:bookmarkStart w:id="104" w:name="_Toc507579288"/>
      <w:r>
        <w:rPr>
          <w:rFonts w:ascii="Arial" w:hAnsi="Arial" w:cs="Arial"/>
          <w:sz w:val="24"/>
          <w:szCs w:val="24"/>
        </w:rPr>
        <w:t>Debilidad muscular</w:t>
      </w:r>
      <w:bookmarkEnd w:id="102"/>
      <w:bookmarkEnd w:id="103"/>
      <w:bookmarkEnd w:id="104"/>
    </w:p>
    <w:p w:rsidR="00B714CA" w:rsidRDefault="00B714CA" w:rsidP="00B714CA">
      <w:pPr>
        <w:pStyle w:val="Prrafodelista"/>
        <w:numPr>
          <w:ilvl w:val="0"/>
          <w:numId w:val="39"/>
        </w:numPr>
        <w:jc w:val="both"/>
        <w:outlineLvl w:val="0"/>
        <w:rPr>
          <w:rFonts w:ascii="Arial" w:hAnsi="Arial" w:cs="Arial"/>
          <w:sz w:val="24"/>
          <w:szCs w:val="24"/>
        </w:rPr>
      </w:pPr>
      <w:bookmarkStart w:id="105" w:name="_Toc487126237"/>
      <w:bookmarkStart w:id="106" w:name="_Toc507579101"/>
      <w:bookmarkStart w:id="107" w:name="_Toc507579289"/>
      <w:proofErr w:type="spellStart"/>
      <w:r w:rsidRPr="00B714CA">
        <w:rPr>
          <w:rFonts w:ascii="Arial" w:hAnsi="Arial" w:cs="Arial"/>
          <w:sz w:val="24"/>
          <w:szCs w:val="24"/>
        </w:rPr>
        <w:t>Paresias</w:t>
      </w:r>
      <w:bookmarkEnd w:id="105"/>
      <w:bookmarkEnd w:id="106"/>
      <w:bookmarkEnd w:id="107"/>
      <w:proofErr w:type="spellEnd"/>
      <w:r w:rsidRPr="00B714CA">
        <w:rPr>
          <w:rFonts w:ascii="Arial" w:hAnsi="Arial" w:cs="Arial"/>
          <w:sz w:val="24"/>
          <w:szCs w:val="24"/>
        </w:rPr>
        <w:t xml:space="preserve"> </w:t>
      </w:r>
    </w:p>
    <w:p w:rsidR="00B714CA" w:rsidRDefault="00B714CA" w:rsidP="00B714CA">
      <w:pPr>
        <w:pStyle w:val="Prrafodelista"/>
        <w:ind w:left="1440"/>
        <w:jc w:val="both"/>
        <w:outlineLvl w:val="0"/>
        <w:rPr>
          <w:rFonts w:ascii="Arial" w:hAnsi="Arial" w:cs="Arial"/>
          <w:sz w:val="24"/>
          <w:szCs w:val="24"/>
        </w:rPr>
      </w:pPr>
    </w:p>
    <w:p w:rsidR="003B76FA" w:rsidRPr="00E62250" w:rsidRDefault="00F76DB8" w:rsidP="00E62250">
      <w:pPr>
        <w:pStyle w:val="Prrafodelista"/>
        <w:numPr>
          <w:ilvl w:val="0"/>
          <w:numId w:val="47"/>
        </w:numPr>
        <w:jc w:val="both"/>
        <w:outlineLvl w:val="0"/>
        <w:rPr>
          <w:rFonts w:ascii="Arial" w:hAnsi="Arial" w:cs="Arial"/>
          <w:b/>
          <w:sz w:val="24"/>
          <w:szCs w:val="24"/>
        </w:rPr>
      </w:pPr>
      <w:bookmarkStart w:id="108" w:name="_Toc507579290"/>
      <w:r w:rsidRPr="00E62250">
        <w:rPr>
          <w:rFonts w:ascii="Arial" w:hAnsi="Arial" w:cs="Arial"/>
          <w:b/>
          <w:sz w:val="24"/>
          <w:szCs w:val="24"/>
        </w:rPr>
        <w:t>DIAGNOSTICO</w:t>
      </w:r>
      <w:bookmarkEnd w:id="108"/>
    </w:p>
    <w:p w:rsidR="003574CC" w:rsidRPr="00B714CA" w:rsidRDefault="003574CC" w:rsidP="006A21E1">
      <w:pPr>
        <w:pStyle w:val="Prrafodelista"/>
        <w:spacing w:after="0"/>
        <w:ind w:left="360"/>
        <w:jc w:val="both"/>
        <w:outlineLvl w:val="0"/>
        <w:rPr>
          <w:rFonts w:ascii="Arial" w:hAnsi="Arial" w:cs="Arial"/>
          <w:sz w:val="24"/>
          <w:szCs w:val="24"/>
        </w:rPr>
      </w:pPr>
    </w:p>
    <w:p w:rsidR="006A21E1" w:rsidRDefault="00D17F4D" w:rsidP="003574CC">
      <w:pPr>
        <w:pStyle w:val="Prrafodelista"/>
        <w:ind w:left="0"/>
        <w:jc w:val="both"/>
        <w:outlineLvl w:val="0"/>
        <w:rPr>
          <w:rFonts w:ascii="Arial" w:hAnsi="Arial" w:cs="Arial"/>
          <w:sz w:val="24"/>
          <w:szCs w:val="24"/>
        </w:rPr>
      </w:pPr>
      <w:bookmarkStart w:id="109" w:name="_Toc436149655"/>
      <w:bookmarkStart w:id="110" w:name="_Toc436150273"/>
      <w:bookmarkStart w:id="111" w:name="_Toc436301014"/>
      <w:bookmarkStart w:id="112" w:name="_Toc436301140"/>
      <w:bookmarkStart w:id="113" w:name="_Toc487126239"/>
      <w:bookmarkStart w:id="114" w:name="_Toc507579291"/>
      <w:r>
        <w:rPr>
          <w:rFonts w:ascii="Arial" w:hAnsi="Arial" w:cs="Arial"/>
          <w:sz w:val="24"/>
          <w:szCs w:val="24"/>
        </w:rPr>
        <w:t>Como ayudas diagnosticas encontramos:</w:t>
      </w:r>
      <w:bookmarkEnd w:id="109"/>
      <w:bookmarkEnd w:id="110"/>
      <w:bookmarkEnd w:id="111"/>
      <w:bookmarkEnd w:id="112"/>
      <w:bookmarkEnd w:id="113"/>
      <w:bookmarkEnd w:id="114"/>
    </w:p>
    <w:p w:rsidR="006A21E1" w:rsidRDefault="006A21E1" w:rsidP="003574CC">
      <w:pPr>
        <w:pStyle w:val="Prrafodelista"/>
        <w:ind w:left="0"/>
        <w:jc w:val="both"/>
        <w:outlineLvl w:val="0"/>
        <w:rPr>
          <w:rFonts w:ascii="Arial" w:hAnsi="Arial" w:cs="Arial"/>
          <w:sz w:val="24"/>
          <w:szCs w:val="24"/>
        </w:rPr>
      </w:pPr>
    </w:p>
    <w:p w:rsidR="00D17F4D" w:rsidRDefault="00D17F4D" w:rsidP="00D17F4D">
      <w:pPr>
        <w:pStyle w:val="Prrafodelista"/>
        <w:numPr>
          <w:ilvl w:val="0"/>
          <w:numId w:val="30"/>
        </w:numPr>
        <w:jc w:val="both"/>
        <w:outlineLvl w:val="0"/>
        <w:rPr>
          <w:rFonts w:ascii="Arial" w:hAnsi="Arial" w:cs="Arial"/>
          <w:sz w:val="24"/>
          <w:szCs w:val="24"/>
        </w:rPr>
      </w:pPr>
      <w:bookmarkStart w:id="115" w:name="_Toc436301015"/>
      <w:bookmarkStart w:id="116" w:name="_Toc436301141"/>
      <w:bookmarkStart w:id="117" w:name="_Toc487126240"/>
      <w:bookmarkStart w:id="118" w:name="_Toc507579292"/>
      <w:r>
        <w:rPr>
          <w:rFonts w:ascii="Arial" w:hAnsi="Arial" w:cs="Arial"/>
          <w:sz w:val="24"/>
          <w:szCs w:val="24"/>
        </w:rPr>
        <w:t>Clínica.</w:t>
      </w:r>
      <w:bookmarkEnd w:id="115"/>
      <w:bookmarkEnd w:id="116"/>
      <w:bookmarkEnd w:id="117"/>
      <w:bookmarkEnd w:id="118"/>
      <w:r>
        <w:rPr>
          <w:rFonts w:ascii="Arial" w:hAnsi="Arial" w:cs="Arial"/>
          <w:sz w:val="24"/>
          <w:szCs w:val="24"/>
        </w:rPr>
        <w:t xml:space="preserve"> </w:t>
      </w:r>
    </w:p>
    <w:p w:rsidR="00D17F4D" w:rsidRDefault="00D17F4D" w:rsidP="00D17F4D">
      <w:pPr>
        <w:pStyle w:val="Prrafodelista"/>
        <w:numPr>
          <w:ilvl w:val="0"/>
          <w:numId w:val="22"/>
        </w:numPr>
        <w:jc w:val="both"/>
        <w:outlineLvl w:val="0"/>
        <w:rPr>
          <w:rFonts w:ascii="Arial" w:hAnsi="Arial" w:cs="Arial"/>
          <w:sz w:val="24"/>
          <w:szCs w:val="24"/>
        </w:rPr>
      </w:pPr>
      <w:bookmarkStart w:id="119" w:name="_Toc436149656"/>
      <w:bookmarkStart w:id="120" w:name="_Toc436150274"/>
      <w:bookmarkStart w:id="121" w:name="_Toc436301016"/>
      <w:bookmarkStart w:id="122" w:name="_Toc436301142"/>
      <w:bookmarkStart w:id="123" w:name="_Toc487126241"/>
      <w:bookmarkStart w:id="124" w:name="_Toc507579293"/>
      <w:r>
        <w:rPr>
          <w:rFonts w:ascii="Arial" w:hAnsi="Arial" w:cs="Arial"/>
          <w:sz w:val="24"/>
          <w:szCs w:val="24"/>
        </w:rPr>
        <w:t>Radiológicas.</w:t>
      </w:r>
      <w:bookmarkEnd w:id="119"/>
      <w:bookmarkEnd w:id="120"/>
      <w:bookmarkEnd w:id="121"/>
      <w:bookmarkEnd w:id="122"/>
      <w:bookmarkEnd w:id="123"/>
      <w:bookmarkEnd w:id="124"/>
    </w:p>
    <w:p w:rsidR="00D17F4D" w:rsidRDefault="00B714CA" w:rsidP="00D17F4D">
      <w:pPr>
        <w:pStyle w:val="Prrafodelista"/>
        <w:numPr>
          <w:ilvl w:val="0"/>
          <w:numId w:val="22"/>
        </w:numPr>
        <w:jc w:val="both"/>
        <w:outlineLvl w:val="0"/>
        <w:rPr>
          <w:rFonts w:ascii="Arial" w:hAnsi="Arial" w:cs="Arial"/>
          <w:sz w:val="24"/>
          <w:szCs w:val="24"/>
        </w:rPr>
      </w:pPr>
      <w:bookmarkStart w:id="125" w:name="_Toc487126242"/>
      <w:bookmarkStart w:id="126" w:name="_Toc507579294"/>
      <w:r>
        <w:rPr>
          <w:rFonts w:ascii="Arial" w:hAnsi="Arial" w:cs="Arial"/>
          <w:sz w:val="24"/>
          <w:szCs w:val="24"/>
        </w:rPr>
        <w:t>Tomografía computarizada</w:t>
      </w:r>
      <w:bookmarkEnd w:id="125"/>
      <w:bookmarkEnd w:id="126"/>
    </w:p>
    <w:p w:rsidR="00D17F4D" w:rsidRDefault="00D17F4D" w:rsidP="00D17F4D">
      <w:pPr>
        <w:pStyle w:val="Prrafodelista"/>
        <w:numPr>
          <w:ilvl w:val="0"/>
          <w:numId w:val="22"/>
        </w:numPr>
        <w:jc w:val="both"/>
        <w:outlineLvl w:val="0"/>
        <w:rPr>
          <w:rFonts w:ascii="Arial" w:hAnsi="Arial" w:cs="Arial"/>
          <w:sz w:val="24"/>
          <w:szCs w:val="24"/>
        </w:rPr>
      </w:pPr>
      <w:bookmarkStart w:id="127" w:name="_Toc436149658"/>
      <w:bookmarkStart w:id="128" w:name="_Toc436150276"/>
      <w:bookmarkStart w:id="129" w:name="_Toc436301018"/>
      <w:bookmarkStart w:id="130" w:name="_Toc436301144"/>
      <w:bookmarkStart w:id="131" w:name="_Toc487126243"/>
      <w:bookmarkStart w:id="132" w:name="_Toc507579295"/>
      <w:r>
        <w:rPr>
          <w:rFonts w:ascii="Arial" w:hAnsi="Arial" w:cs="Arial"/>
          <w:sz w:val="24"/>
          <w:szCs w:val="24"/>
        </w:rPr>
        <w:t>Resonancia Magnética Nuclear.</w:t>
      </w:r>
      <w:bookmarkEnd w:id="127"/>
      <w:bookmarkEnd w:id="128"/>
      <w:bookmarkEnd w:id="129"/>
      <w:bookmarkEnd w:id="130"/>
      <w:bookmarkEnd w:id="131"/>
      <w:bookmarkEnd w:id="132"/>
    </w:p>
    <w:p w:rsidR="00B714CA" w:rsidRDefault="00D17F4D" w:rsidP="00B714CA">
      <w:pPr>
        <w:pStyle w:val="Prrafodelista"/>
        <w:numPr>
          <w:ilvl w:val="0"/>
          <w:numId w:val="22"/>
        </w:numPr>
        <w:jc w:val="both"/>
        <w:outlineLvl w:val="0"/>
        <w:rPr>
          <w:rFonts w:ascii="Arial" w:hAnsi="Arial" w:cs="Arial"/>
          <w:sz w:val="24"/>
          <w:szCs w:val="24"/>
        </w:rPr>
      </w:pPr>
      <w:bookmarkStart w:id="133" w:name="_Toc436149659"/>
      <w:bookmarkStart w:id="134" w:name="_Toc436150277"/>
      <w:bookmarkStart w:id="135" w:name="_Toc436301019"/>
      <w:bookmarkStart w:id="136" w:name="_Toc436301145"/>
      <w:bookmarkStart w:id="137" w:name="_Toc487126244"/>
      <w:bookmarkStart w:id="138" w:name="_Toc507579296"/>
      <w:r>
        <w:rPr>
          <w:rFonts w:ascii="Arial" w:hAnsi="Arial" w:cs="Arial"/>
          <w:sz w:val="24"/>
          <w:szCs w:val="24"/>
        </w:rPr>
        <w:t>Electromiografía.</w:t>
      </w:r>
      <w:bookmarkEnd w:id="133"/>
      <w:bookmarkEnd w:id="134"/>
      <w:bookmarkEnd w:id="135"/>
      <w:bookmarkEnd w:id="136"/>
      <w:bookmarkEnd w:id="137"/>
      <w:bookmarkEnd w:id="138"/>
    </w:p>
    <w:p w:rsidR="00B714CA" w:rsidRDefault="00B714CA" w:rsidP="00B714CA">
      <w:pPr>
        <w:pStyle w:val="Prrafodelista"/>
        <w:ind w:left="1080"/>
        <w:jc w:val="both"/>
        <w:outlineLvl w:val="0"/>
        <w:rPr>
          <w:rFonts w:ascii="Arial" w:hAnsi="Arial" w:cs="Arial"/>
          <w:sz w:val="24"/>
          <w:szCs w:val="24"/>
        </w:rPr>
      </w:pPr>
    </w:p>
    <w:p w:rsidR="00D17F4D" w:rsidRPr="00E62250" w:rsidRDefault="00D17F4D" w:rsidP="00E62250">
      <w:pPr>
        <w:pStyle w:val="Prrafodelista"/>
        <w:numPr>
          <w:ilvl w:val="0"/>
          <w:numId w:val="47"/>
        </w:numPr>
        <w:jc w:val="both"/>
        <w:outlineLvl w:val="0"/>
        <w:rPr>
          <w:rFonts w:ascii="Arial" w:hAnsi="Arial" w:cs="Arial"/>
          <w:b/>
          <w:sz w:val="24"/>
          <w:szCs w:val="24"/>
        </w:rPr>
      </w:pPr>
      <w:bookmarkStart w:id="139" w:name="_Toc507579297"/>
      <w:r w:rsidRPr="00E62250">
        <w:rPr>
          <w:rFonts w:ascii="Arial" w:hAnsi="Arial" w:cs="Arial"/>
          <w:b/>
          <w:sz w:val="24"/>
          <w:szCs w:val="24"/>
        </w:rPr>
        <w:t>OBJETIVOS DE TRATAMIENTO</w:t>
      </w:r>
      <w:bookmarkEnd w:id="139"/>
    </w:p>
    <w:p w:rsidR="003574CC" w:rsidRPr="003574CC" w:rsidRDefault="003574CC" w:rsidP="006A21E1">
      <w:pPr>
        <w:pStyle w:val="Prrafodelista"/>
        <w:spacing w:after="0"/>
        <w:ind w:left="360"/>
        <w:jc w:val="both"/>
        <w:outlineLvl w:val="0"/>
        <w:rPr>
          <w:rFonts w:ascii="Arial" w:hAnsi="Arial" w:cs="Arial"/>
          <w:b/>
          <w:sz w:val="24"/>
          <w:szCs w:val="24"/>
        </w:rPr>
      </w:pPr>
    </w:p>
    <w:p w:rsidR="0074264E" w:rsidRPr="0074264E" w:rsidRDefault="0074264E" w:rsidP="0074264E">
      <w:pPr>
        <w:pStyle w:val="Prrafodelista"/>
        <w:numPr>
          <w:ilvl w:val="0"/>
          <w:numId w:val="32"/>
        </w:numPr>
        <w:outlineLvl w:val="0"/>
        <w:rPr>
          <w:rFonts w:ascii="Arial" w:hAnsi="Arial" w:cs="Arial"/>
          <w:b/>
          <w:sz w:val="24"/>
          <w:szCs w:val="24"/>
        </w:rPr>
      </w:pPr>
      <w:bookmarkStart w:id="140" w:name="_Toc487126246"/>
      <w:bookmarkStart w:id="141" w:name="_Toc507579298"/>
      <w:r>
        <w:rPr>
          <w:rFonts w:ascii="Arial" w:hAnsi="Arial" w:cs="Arial"/>
          <w:sz w:val="24"/>
          <w:szCs w:val="24"/>
        </w:rPr>
        <w:t>Control del dolor.</w:t>
      </w:r>
      <w:bookmarkEnd w:id="140"/>
      <w:bookmarkEnd w:id="141"/>
    </w:p>
    <w:p w:rsidR="0074264E" w:rsidRPr="0074264E" w:rsidRDefault="0074264E" w:rsidP="0074264E">
      <w:pPr>
        <w:pStyle w:val="Prrafodelista"/>
        <w:numPr>
          <w:ilvl w:val="0"/>
          <w:numId w:val="32"/>
        </w:numPr>
        <w:outlineLvl w:val="0"/>
        <w:rPr>
          <w:rFonts w:ascii="Arial" w:hAnsi="Arial" w:cs="Arial"/>
          <w:b/>
          <w:sz w:val="24"/>
          <w:szCs w:val="24"/>
        </w:rPr>
      </w:pPr>
      <w:bookmarkStart w:id="142" w:name="_Toc487126247"/>
      <w:bookmarkStart w:id="143" w:name="_Toc507579299"/>
      <w:r>
        <w:rPr>
          <w:rFonts w:ascii="Arial" w:hAnsi="Arial" w:cs="Arial"/>
          <w:sz w:val="24"/>
          <w:szCs w:val="24"/>
        </w:rPr>
        <w:t>Mejorar la biomecánica de columna.</w:t>
      </w:r>
      <w:bookmarkEnd w:id="142"/>
      <w:bookmarkEnd w:id="143"/>
    </w:p>
    <w:p w:rsidR="0074264E" w:rsidRPr="0074264E" w:rsidRDefault="0074264E" w:rsidP="0074264E">
      <w:pPr>
        <w:pStyle w:val="Prrafodelista"/>
        <w:numPr>
          <w:ilvl w:val="0"/>
          <w:numId w:val="32"/>
        </w:numPr>
        <w:outlineLvl w:val="0"/>
        <w:rPr>
          <w:rFonts w:ascii="Arial" w:hAnsi="Arial" w:cs="Arial"/>
          <w:b/>
          <w:sz w:val="24"/>
          <w:szCs w:val="24"/>
        </w:rPr>
      </w:pPr>
      <w:bookmarkStart w:id="144" w:name="_Toc487126248"/>
      <w:bookmarkStart w:id="145" w:name="_Toc507579300"/>
      <w:r>
        <w:rPr>
          <w:rFonts w:ascii="Arial" w:hAnsi="Arial" w:cs="Arial"/>
          <w:sz w:val="24"/>
          <w:szCs w:val="24"/>
        </w:rPr>
        <w:lastRenderedPageBreak/>
        <w:t xml:space="preserve">Fortalecer musculatura </w:t>
      </w:r>
      <w:r w:rsidR="0040710A">
        <w:rPr>
          <w:rFonts w:ascii="Arial" w:hAnsi="Arial" w:cs="Arial"/>
          <w:sz w:val="24"/>
          <w:szCs w:val="24"/>
        </w:rPr>
        <w:t>anti gravitatoria</w:t>
      </w:r>
      <w:r>
        <w:rPr>
          <w:rFonts w:ascii="Arial" w:hAnsi="Arial" w:cs="Arial"/>
          <w:sz w:val="24"/>
          <w:szCs w:val="24"/>
        </w:rPr>
        <w:t>.</w:t>
      </w:r>
      <w:bookmarkEnd w:id="144"/>
      <w:bookmarkEnd w:id="145"/>
    </w:p>
    <w:p w:rsidR="00B714CA" w:rsidRPr="00B714CA" w:rsidRDefault="0074264E" w:rsidP="00B714CA">
      <w:pPr>
        <w:pStyle w:val="Prrafodelista"/>
        <w:numPr>
          <w:ilvl w:val="0"/>
          <w:numId w:val="32"/>
        </w:numPr>
        <w:outlineLvl w:val="0"/>
        <w:rPr>
          <w:rFonts w:ascii="Arial" w:hAnsi="Arial" w:cs="Arial"/>
          <w:b/>
          <w:sz w:val="24"/>
          <w:szCs w:val="24"/>
        </w:rPr>
      </w:pPr>
      <w:bookmarkStart w:id="146" w:name="_Toc487126249"/>
      <w:bookmarkStart w:id="147" w:name="_Toc507579301"/>
      <w:r>
        <w:rPr>
          <w:rFonts w:ascii="Arial" w:hAnsi="Arial" w:cs="Arial"/>
          <w:sz w:val="24"/>
          <w:szCs w:val="24"/>
        </w:rPr>
        <w:t>Reducir el espasmo de defensa.</w:t>
      </w:r>
      <w:bookmarkEnd w:id="146"/>
      <w:bookmarkEnd w:id="147"/>
    </w:p>
    <w:p w:rsidR="00B714CA" w:rsidRDefault="00B714CA" w:rsidP="00B714CA">
      <w:pPr>
        <w:pStyle w:val="Prrafodelista"/>
        <w:ind w:left="1080"/>
        <w:outlineLvl w:val="0"/>
        <w:rPr>
          <w:rFonts w:ascii="Arial" w:hAnsi="Arial" w:cs="Arial"/>
          <w:b/>
          <w:sz w:val="24"/>
          <w:szCs w:val="24"/>
        </w:rPr>
      </w:pPr>
    </w:p>
    <w:p w:rsidR="00B714CA" w:rsidRPr="00E62250" w:rsidRDefault="00F76DB8" w:rsidP="00E62250">
      <w:pPr>
        <w:pStyle w:val="Prrafodelista"/>
        <w:numPr>
          <w:ilvl w:val="0"/>
          <w:numId w:val="47"/>
        </w:numPr>
        <w:outlineLvl w:val="0"/>
        <w:rPr>
          <w:rFonts w:ascii="Arial" w:hAnsi="Arial" w:cs="Arial"/>
          <w:b/>
          <w:sz w:val="24"/>
          <w:szCs w:val="24"/>
        </w:rPr>
      </w:pPr>
      <w:bookmarkStart w:id="148" w:name="_Toc507579302"/>
      <w:r w:rsidRPr="00E62250">
        <w:rPr>
          <w:rFonts w:ascii="Arial" w:hAnsi="Arial" w:cs="Arial"/>
          <w:b/>
          <w:sz w:val="24"/>
          <w:szCs w:val="24"/>
        </w:rPr>
        <w:t>TRATAMIENTO</w:t>
      </w:r>
      <w:bookmarkEnd w:id="148"/>
    </w:p>
    <w:p w:rsidR="00A86789" w:rsidRPr="00E62250" w:rsidRDefault="007B1BDF" w:rsidP="00E62250">
      <w:pPr>
        <w:pStyle w:val="Ttulo2"/>
        <w:numPr>
          <w:ilvl w:val="1"/>
          <w:numId w:val="47"/>
        </w:numPr>
        <w:rPr>
          <w:rFonts w:ascii="Arial" w:hAnsi="Arial" w:cs="Arial"/>
          <w:color w:val="000000" w:themeColor="text1"/>
          <w:sz w:val="24"/>
        </w:rPr>
      </w:pPr>
      <w:bookmarkStart w:id="149" w:name="_Toc507579303"/>
      <w:r w:rsidRPr="00E62250">
        <w:rPr>
          <w:rFonts w:ascii="Arial" w:hAnsi="Arial" w:cs="Arial"/>
          <w:color w:val="000000" w:themeColor="text1"/>
          <w:sz w:val="24"/>
        </w:rPr>
        <w:t>Modalidades Físicas</w:t>
      </w:r>
      <w:r w:rsidR="003574CC" w:rsidRPr="00E62250">
        <w:rPr>
          <w:rFonts w:ascii="Arial" w:hAnsi="Arial" w:cs="Arial"/>
          <w:color w:val="000000" w:themeColor="text1"/>
          <w:sz w:val="24"/>
        </w:rPr>
        <w:t xml:space="preserve"> (ver manual de equipos y procedimientos)</w:t>
      </w:r>
      <w:bookmarkEnd w:id="149"/>
    </w:p>
    <w:p w:rsidR="006A21E1" w:rsidRPr="0040710A" w:rsidRDefault="006A21E1" w:rsidP="006A21E1">
      <w:pPr>
        <w:pStyle w:val="Prrafodelista"/>
        <w:ind w:left="786"/>
        <w:outlineLvl w:val="0"/>
        <w:rPr>
          <w:rFonts w:ascii="Arial" w:hAnsi="Arial" w:cs="Arial"/>
          <w:b/>
          <w:sz w:val="24"/>
          <w:szCs w:val="24"/>
        </w:rPr>
      </w:pPr>
    </w:p>
    <w:p w:rsidR="004150D4" w:rsidRPr="0040710A" w:rsidRDefault="004150D4" w:rsidP="00A86789">
      <w:pPr>
        <w:pStyle w:val="Prrafodelista"/>
        <w:numPr>
          <w:ilvl w:val="0"/>
          <w:numId w:val="23"/>
        </w:numPr>
        <w:spacing w:after="51"/>
        <w:outlineLvl w:val="0"/>
        <w:rPr>
          <w:rFonts w:ascii="Arial" w:hAnsi="Arial" w:cs="Arial"/>
          <w:sz w:val="24"/>
          <w:szCs w:val="24"/>
        </w:rPr>
      </w:pPr>
      <w:bookmarkStart w:id="150" w:name="_Toc436301025"/>
      <w:bookmarkStart w:id="151" w:name="_Toc436301151"/>
      <w:bookmarkStart w:id="152" w:name="_Toc487126252"/>
      <w:bookmarkStart w:id="153" w:name="_Toc507579304"/>
      <w:r w:rsidRPr="0040710A">
        <w:rPr>
          <w:rFonts w:ascii="Arial" w:hAnsi="Arial" w:cs="Arial"/>
          <w:sz w:val="24"/>
          <w:szCs w:val="24"/>
        </w:rPr>
        <w:t>TENS</w:t>
      </w:r>
      <w:r w:rsidR="00B83670" w:rsidRPr="0040710A">
        <w:rPr>
          <w:rFonts w:ascii="Arial" w:hAnsi="Arial" w:cs="Arial"/>
          <w:sz w:val="24"/>
          <w:szCs w:val="24"/>
        </w:rPr>
        <w:t>.</w:t>
      </w:r>
      <w:bookmarkEnd w:id="150"/>
      <w:bookmarkEnd w:id="151"/>
      <w:r w:rsidR="0040710A" w:rsidRPr="0040710A">
        <w:rPr>
          <w:rFonts w:ascii="Arial" w:hAnsi="Arial" w:cs="Arial"/>
          <w:sz w:val="24"/>
          <w:szCs w:val="24"/>
        </w:rPr>
        <w:t>(ver protocolo de electro estimulación)</w:t>
      </w:r>
      <w:bookmarkEnd w:id="152"/>
      <w:bookmarkEnd w:id="153"/>
      <w:r w:rsidR="0040710A" w:rsidRPr="0040710A">
        <w:rPr>
          <w:rFonts w:ascii="Arial" w:hAnsi="Arial" w:cs="Arial"/>
          <w:sz w:val="24"/>
          <w:szCs w:val="24"/>
        </w:rPr>
        <w:t xml:space="preserve"> </w:t>
      </w:r>
    </w:p>
    <w:p w:rsidR="0040710A" w:rsidRPr="0040710A" w:rsidRDefault="0040710A" w:rsidP="00A86789">
      <w:pPr>
        <w:pStyle w:val="Prrafodelista"/>
        <w:numPr>
          <w:ilvl w:val="0"/>
          <w:numId w:val="23"/>
        </w:numPr>
        <w:spacing w:after="51"/>
        <w:outlineLvl w:val="0"/>
        <w:rPr>
          <w:rFonts w:ascii="Arial" w:hAnsi="Arial" w:cs="Arial"/>
          <w:sz w:val="24"/>
          <w:szCs w:val="24"/>
        </w:rPr>
      </w:pPr>
      <w:bookmarkStart w:id="154" w:name="_Toc487126253"/>
      <w:bookmarkStart w:id="155" w:name="_Toc507579305"/>
      <w:r w:rsidRPr="0040710A">
        <w:rPr>
          <w:rFonts w:ascii="Arial" w:hAnsi="Arial" w:cs="Arial"/>
          <w:sz w:val="24"/>
          <w:szCs w:val="24"/>
        </w:rPr>
        <w:t>Ultrasonido</w:t>
      </w:r>
      <w:r>
        <w:rPr>
          <w:rFonts w:ascii="Arial" w:hAnsi="Arial" w:cs="Arial"/>
          <w:sz w:val="24"/>
          <w:szCs w:val="24"/>
        </w:rPr>
        <w:t xml:space="preserve"> (ver protocolo de ultrasonido)</w:t>
      </w:r>
      <w:bookmarkEnd w:id="154"/>
      <w:bookmarkEnd w:id="155"/>
    </w:p>
    <w:p w:rsidR="0040710A" w:rsidRDefault="0040710A" w:rsidP="00A86789">
      <w:pPr>
        <w:pStyle w:val="Prrafodelista"/>
        <w:numPr>
          <w:ilvl w:val="0"/>
          <w:numId w:val="23"/>
        </w:numPr>
        <w:spacing w:after="51"/>
        <w:outlineLvl w:val="0"/>
        <w:rPr>
          <w:rFonts w:ascii="Arial" w:hAnsi="Arial" w:cs="Arial"/>
          <w:sz w:val="24"/>
          <w:szCs w:val="24"/>
        </w:rPr>
      </w:pPr>
      <w:bookmarkStart w:id="156" w:name="_Toc487126254"/>
      <w:bookmarkStart w:id="157" w:name="_Toc507579306"/>
      <w:r>
        <w:rPr>
          <w:rFonts w:ascii="Arial" w:hAnsi="Arial" w:cs="Arial"/>
          <w:sz w:val="24"/>
          <w:szCs w:val="24"/>
        </w:rPr>
        <w:t>Paquete Caliente (ver protocolo de medios físicos)</w:t>
      </w:r>
      <w:bookmarkEnd w:id="156"/>
      <w:bookmarkEnd w:id="157"/>
    </w:p>
    <w:p w:rsidR="00A86789" w:rsidRPr="0040710A" w:rsidRDefault="00A86789" w:rsidP="00A86789">
      <w:pPr>
        <w:pStyle w:val="Prrafodelista"/>
        <w:numPr>
          <w:ilvl w:val="0"/>
          <w:numId w:val="23"/>
        </w:numPr>
        <w:spacing w:after="51"/>
        <w:outlineLvl w:val="0"/>
        <w:rPr>
          <w:rFonts w:ascii="Arial" w:hAnsi="Arial" w:cs="Arial"/>
          <w:sz w:val="24"/>
          <w:szCs w:val="24"/>
        </w:rPr>
      </w:pPr>
      <w:r w:rsidRPr="0040710A">
        <w:rPr>
          <w:rFonts w:ascii="Arial" w:hAnsi="Arial" w:cs="Arial"/>
          <w:sz w:val="24"/>
          <w:szCs w:val="24"/>
        </w:rPr>
        <w:t xml:space="preserve"> </w:t>
      </w:r>
      <w:bookmarkStart w:id="158" w:name="_Toc487126255"/>
      <w:bookmarkStart w:id="159" w:name="_Toc507579307"/>
      <w:r w:rsidRPr="0040710A">
        <w:rPr>
          <w:rFonts w:ascii="Arial" w:hAnsi="Arial" w:cs="Arial"/>
          <w:sz w:val="24"/>
          <w:szCs w:val="24"/>
        </w:rPr>
        <w:t>Crioterapia dura</w:t>
      </w:r>
      <w:r w:rsidR="0040710A">
        <w:rPr>
          <w:rFonts w:ascii="Arial" w:hAnsi="Arial" w:cs="Arial"/>
          <w:sz w:val="24"/>
          <w:szCs w:val="24"/>
        </w:rPr>
        <w:t>nte las primeras 48 a 72 horas (ver protocolo de medios físicos)</w:t>
      </w:r>
      <w:bookmarkEnd w:id="158"/>
      <w:bookmarkEnd w:id="159"/>
    </w:p>
    <w:p w:rsidR="00A86789" w:rsidRPr="0040710A" w:rsidRDefault="0040710A" w:rsidP="00A86789">
      <w:pPr>
        <w:pStyle w:val="Default"/>
        <w:numPr>
          <w:ilvl w:val="0"/>
          <w:numId w:val="23"/>
        </w:numPr>
        <w:rPr>
          <w:rFonts w:ascii="Arial" w:hAnsi="Arial" w:cs="Arial"/>
        </w:rPr>
      </w:pPr>
      <w:r>
        <w:rPr>
          <w:rFonts w:ascii="Arial" w:hAnsi="Arial" w:cs="Arial"/>
        </w:rPr>
        <w:t>Láser (ver protocolo de laserterapia)</w:t>
      </w:r>
    </w:p>
    <w:p w:rsidR="00A86789" w:rsidRPr="0040710A" w:rsidRDefault="0040710A" w:rsidP="00A86789">
      <w:pPr>
        <w:pStyle w:val="Default"/>
        <w:numPr>
          <w:ilvl w:val="0"/>
          <w:numId w:val="23"/>
        </w:numPr>
        <w:spacing w:after="51"/>
        <w:rPr>
          <w:rFonts w:ascii="Arial" w:hAnsi="Arial" w:cs="Arial"/>
        </w:rPr>
      </w:pPr>
      <w:r>
        <w:rPr>
          <w:rFonts w:ascii="Arial" w:hAnsi="Arial" w:cs="Arial"/>
        </w:rPr>
        <w:t>Técnicas de Terapia Manual (ver protocolo de ejercicios terapéuticos)</w:t>
      </w:r>
    </w:p>
    <w:p w:rsidR="00A86789" w:rsidRPr="0040710A" w:rsidRDefault="00B83670" w:rsidP="00582188">
      <w:pPr>
        <w:pStyle w:val="Default"/>
        <w:numPr>
          <w:ilvl w:val="0"/>
          <w:numId w:val="23"/>
        </w:numPr>
        <w:spacing w:after="51"/>
        <w:rPr>
          <w:rFonts w:ascii="Arial" w:hAnsi="Arial" w:cs="Arial"/>
        </w:rPr>
      </w:pPr>
      <w:r w:rsidRPr="0040710A">
        <w:rPr>
          <w:rFonts w:ascii="Arial" w:hAnsi="Arial" w:cs="Arial"/>
        </w:rPr>
        <w:t>Masaje</w:t>
      </w:r>
      <w:r w:rsidR="0040710A">
        <w:rPr>
          <w:rFonts w:ascii="Arial" w:hAnsi="Arial" w:cs="Arial"/>
        </w:rPr>
        <w:t xml:space="preserve"> terapéutico (ver protocolo de masaje terapéutico)</w:t>
      </w:r>
      <w:r w:rsidR="00A86789" w:rsidRPr="0040710A">
        <w:rPr>
          <w:rFonts w:ascii="Arial" w:hAnsi="Arial" w:cs="Arial"/>
        </w:rPr>
        <w:t xml:space="preserve"> </w:t>
      </w:r>
    </w:p>
    <w:p w:rsidR="00B714CA" w:rsidRPr="0040710A" w:rsidRDefault="00A86789" w:rsidP="00B714CA">
      <w:pPr>
        <w:pStyle w:val="Default"/>
        <w:numPr>
          <w:ilvl w:val="0"/>
          <w:numId w:val="23"/>
        </w:numPr>
        <w:rPr>
          <w:rFonts w:ascii="Arial" w:hAnsi="Arial" w:cs="Arial"/>
        </w:rPr>
      </w:pPr>
      <w:r w:rsidRPr="0040710A">
        <w:rPr>
          <w:rFonts w:ascii="Arial" w:hAnsi="Arial" w:cs="Arial"/>
        </w:rPr>
        <w:t>Movilizaciones pasivas</w:t>
      </w:r>
      <w:r w:rsidR="0040710A">
        <w:rPr>
          <w:rFonts w:ascii="Arial" w:hAnsi="Arial" w:cs="Arial"/>
        </w:rPr>
        <w:t xml:space="preserve"> (ver protocolo de ejercicios terapéuticos)</w:t>
      </w:r>
    </w:p>
    <w:p w:rsidR="00A86789" w:rsidRPr="00E62250" w:rsidRDefault="00B83670" w:rsidP="00E62250">
      <w:pPr>
        <w:pStyle w:val="Ttulo2"/>
        <w:numPr>
          <w:ilvl w:val="1"/>
          <w:numId w:val="47"/>
        </w:numPr>
        <w:rPr>
          <w:rFonts w:ascii="Arial" w:hAnsi="Arial" w:cs="Arial"/>
          <w:color w:val="000000" w:themeColor="text1"/>
          <w:sz w:val="24"/>
        </w:rPr>
      </w:pPr>
      <w:bookmarkStart w:id="160" w:name="_Toc507579308"/>
      <w:r w:rsidRPr="00E62250">
        <w:rPr>
          <w:rFonts w:ascii="Arial" w:hAnsi="Arial" w:cs="Arial"/>
          <w:color w:val="000000" w:themeColor="text1"/>
          <w:sz w:val="24"/>
        </w:rPr>
        <w:t>Cinesiterapia.</w:t>
      </w:r>
      <w:r w:rsidR="0040710A" w:rsidRPr="00E62250">
        <w:rPr>
          <w:rFonts w:ascii="Arial" w:hAnsi="Arial" w:cs="Arial"/>
          <w:color w:val="000000" w:themeColor="text1"/>
          <w:sz w:val="24"/>
        </w:rPr>
        <w:t xml:space="preserve"> </w:t>
      </w:r>
      <w:r w:rsidR="003574CC" w:rsidRPr="00E62250">
        <w:rPr>
          <w:rFonts w:ascii="Arial" w:hAnsi="Arial" w:cs="Arial"/>
          <w:color w:val="000000" w:themeColor="text1"/>
          <w:sz w:val="24"/>
        </w:rPr>
        <w:t>(</w:t>
      </w:r>
      <w:proofErr w:type="gramStart"/>
      <w:r w:rsidR="003574CC" w:rsidRPr="00E62250">
        <w:rPr>
          <w:rFonts w:ascii="Arial" w:hAnsi="Arial" w:cs="Arial"/>
          <w:color w:val="000000" w:themeColor="text1"/>
          <w:sz w:val="24"/>
        </w:rPr>
        <w:t>ver</w:t>
      </w:r>
      <w:proofErr w:type="gramEnd"/>
      <w:r w:rsidR="003574CC" w:rsidRPr="00E62250">
        <w:rPr>
          <w:rFonts w:ascii="Arial" w:hAnsi="Arial" w:cs="Arial"/>
          <w:color w:val="000000" w:themeColor="text1"/>
          <w:sz w:val="24"/>
        </w:rPr>
        <w:t xml:space="preserve"> manual de equipos y procedimientos)</w:t>
      </w:r>
      <w:bookmarkEnd w:id="160"/>
    </w:p>
    <w:p w:rsidR="006A21E1" w:rsidRPr="0040710A" w:rsidRDefault="006A21E1" w:rsidP="006A21E1">
      <w:pPr>
        <w:pStyle w:val="Default"/>
        <w:ind w:left="786"/>
        <w:rPr>
          <w:rFonts w:ascii="Arial" w:hAnsi="Arial" w:cs="Arial"/>
        </w:rPr>
      </w:pPr>
    </w:p>
    <w:p w:rsidR="00A86789" w:rsidRPr="0040710A" w:rsidRDefault="00A86789" w:rsidP="00A86789">
      <w:pPr>
        <w:pStyle w:val="Default"/>
        <w:numPr>
          <w:ilvl w:val="0"/>
          <w:numId w:val="27"/>
        </w:numPr>
        <w:spacing w:after="52"/>
        <w:jc w:val="both"/>
        <w:rPr>
          <w:rFonts w:ascii="Arial" w:hAnsi="Arial" w:cs="Arial"/>
        </w:rPr>
      </w:pPr>
      <w:r w:rsidRPr="0040710A">
        <w:rPr>
          <w:rFonts w:ascii="Arial" w:hAnsi="Arial" w:cs="Arial"/>
        </w:rPr>
        <w:t xml:space="preserve">Ejercicios de flexibilidad: Rango de movimiento y estiramiento de músculos </w:t>
      </w:r>
      <w:r w:rsidR="0040710A">
        <w:rPr>
          <w:rFonts w:ascii="Arial" w:hAnsi="Arial" w:cs="Arial"/>
        </w:rPr>
        <w:t>comprometidos.</w:t>
      </w:r>
    </w:p>
    <w:p w:rsidR="00A86789" w:rsidRPr="0040710A" w:rsidRDefault="00A86789" w:rsidP="00A86789">
      <w:pPr>
        <w:pStyle w:val="Default"/>
        <w:numPr>
          <w:ilvl w:val="0"/>
          <w:numId w:val="27"/>
        </w:numPr>
        <w:spacing w:after="52"/>
        <w:jc w:val="both"/>
        <w:rPr>
          <w:rFonts w:ascii="Arial" w:hAnsi="Arial" w:cs="Arial"/>
        </w:rPr>
      </w:pPr>
      <w:r w:rsidRPr="0040710A">
        <w:rPr>
          <w:rFonts w:ascii="Arial" w:hAnsi="Arial" w:cs="Arial"/>
        </w:rPr>
        <w:t xml:space="preserve">Mecánica Corporal: Entrenamiento en control e higiene postural. </w:t>
      </w:r>
    </w:p>
    <w:p w:rsidR="00A86789" w:rsidRPr="0040710A" w:rsidRDefault="00A86789" w:rsidP="00A86789">
      <w:pPr>
        <w:pStyle w:val="Default"/>
        <w:numPr>
          <w:ilvl w:val="0"/>
          <w:numId w:val="27"/>
        </w:numPr>
        <w:jc w:val="both"/>
        <w:rPr>
          <w:rFonts w:ascii="Arial" w:hAnsi="Arial" w:cs="Arial"/>
        </w:rPr>
      </w:pPr>
      <w:r w:rsidRPr="0040710A">
        <w:rPr>
          <w:rFonts w:ascii="Arial" w:hAnsi="Arial" w:cs="Arial"/>
        </w:rPr>
        <w:t xml:space="preserve">Relajación: Ejercicios respiratorios y técnicas de relajación. </w:t>
      </w:r>
    </w:p>
    <w:p w:rsidR="00A86789" w:rsidRPr="0040710A" w:rsidRDefault="00A86789" w:rsidP="00A86789">
      <w:pPr>
        <w:pStyle w:val="Default"/>
        <w:numPr>
          <w:ilvl w:val="0"/>
          <w:numId w:val="27"/>
        </w:numPr>
        <w:spacing w:after="29"/>
        <w:jc w:val="both"/>
        <w:rPr>
          <w:rFonts w:ascii="Arial" w:hAnsi="Arial" w:cs="Arial"/>
          <w:color w:val="auto"/>
        </w:rPr>
      </w:pPr>
      <w:r w:rsidRPr="0040710A">
        <w:rPr>
          <w:rFonts w:ascii="Arial" w:hAnsi="Arial" w:cs="Arial"/>
          <w:color w:val="auto"/>
        </w:rPr>
        <w:t>Fortalecimiento: Debe dirigirse fundamentalmente a los músculos más debilitados.</w:t>
      </w:r>
    </w:p>
    <w:p w:rsidR="00B714CA" w:rsidRPr="0040710A" w:rsidRDefault="00A86789" w:rsidP="00B714CA">
      <w:pPr>
        <w:pStyle w:val="Default"/>
        <w:numPr>
          <w:ilvl w:val="0"/>
          <w:numId w:val="27"/>
        </w:numPr>
        <w:jc w:val="both"/>
        <w:rPr>
          <w:rFonts w:ascii="Arial" w:hAnsi="Arial" w:cs="Arial"/>
          <w:color w:val="auto"/>
        </w:rPr>
      </w:pPr>
      <w:r w:rsidRPr="0040710A">
        <w:rPr>
          <w:rFonts w:ascii="Arial" w:hAnsi="Arial" w:cs="Arial"/>
          <w:color w:val="auto"/>
        </w:rPr>
        <w:t>Escuela de espalda: La educación en grupo, es recomendable una vez que ha pasado el dolor intenso como método de prevención y manejo del dolor en futuros episodios. El objetivo es prevenir las recurrencias. Se da información postural, biomecánica, de factores de riesgo, información sobre aspectos cognitivos del dolor, hábitos nocivos, etc.</w:t>
      </w:r>
    </w:p>
    <w:p w:rsidR="00A86789" w:rsidRPr="00E62250" w:rsidRDefault="007B1BDF" w:rsidP="00E62250">
      <w:pPr>
        <w:pStyle w:val="Ttulo2"/>
        <w:numPr>
          <w:ilvl w:val="1"/>
          <w:numId w:val="47"/>
        </w:numPr>
        <w:rPr>
          <w:rFonts w:ascii="Arial" w:hAnsi="Arial" w:cs="Arial"/>
          <w:color w:val="000000" w:themeColor="text1"/>
          <w:sz w:val="24"/>
        </w:rPr>
      </w:pPr>
      <w:bookmarkStart w:id="161" w:name="_Toc507579309"/>
      <w:r w:rsidRPr="00E62250">
        <w:rPr>
          <w:rFonts w:ascii="Arial" w:hAnsi="Arial" w:cs="Arial"/>
          <w:color w:val="000000" w:themeColor="text1"/>
          <w:sz w:val="24"/>
        </w:rPr>
        <w:t>Actividades Funcionales</w:t>
      </w:r>
      <w:bookmarkEnd w:id="161"/>
      <w:r w:rsidRPr="00E62250">
        <w:rPr>
          <w:rFonts w:ascii="Arial" w:hAnsi="Arial" w:cs="Arial"/>
          <w:color w:val="000000" w:themeColor="text1"/>
          <w:sz w:val="24"/>
        </w:rPr>
        <w:t xml:space="preserve"> </w:t>
      </w:r>
    </w:p>
    <w:p w:rsidR="006A21E1" w:rsidRPr="0040710A" w:rsidRDefault="006A21E1" w:rsidP="006A21E1">
      <w:pPr>
        <w:pStyle w:val="Default"/>
        <w:ind w:left="786"/>
        <w:jc w:val="both"/>
        <w:rPr>
          <w:rFonts w:ascii="Arial" w:hAnsi="Arial" w:cs="Arial"/>
          <w:color w:val="auto"/>
        </w:rPr>
      </w:pPr>
    </w:p>
    <w:p w:rsidR="00B714CA" w:rsidRDefault="00A86789" w:rsidP="00B714CA">
      <w:pPr>
        <w:pStyle w:val="Default"/>
        <w:numPr>
          <w:ilvl w:val="0"/>
          <w:numId w:val="28"/>
        </w:numPr>
        <w:rPr>
          <w:rFonts w:ascii="Arial" w:hAnsi="Arial" w:cs="Arial"/>
          <w:color w:val="auto"/>
        </w:rPr>
      </w:pPr>
      <w:r w:rsidRPr="0040710A">
        <w:rPr>
          <w:rFonts w:ascii="Arial" w:hAnsi="Arial" w:cs="Arial"/>
          <w:color w:val="auto"/>
        </w:rPr>
        <w:t>Entrenamiento en AVD.</w:t>
      </w:r>
    </w:p>
    <w:p w:rsidR="00420C23" w:rsidRDefault="00420C23" w:rsidP="00420C23">
      <w:pPr>
        <w:pStyle w:val="Default"/>
        <w:rPr>
          <w:rFonts w:ascii="Arial" w:hAnsi="Arial" w:cs="Arial"/>
          <w:color w:val="auto"/>
        </w:rPr>
      </w:pPr>
    </w:p>
    <w:p w:rsidR="00420C23" w:rsidRDefault="00420C23" w:rsidP="00420C23">
      <w:pPr>
        <w:pStyle w:val="Default"/>
        <w:rPr>
          <w:rFonts w:ascii="Arial" w:hAnsi="Arial" w:cs="Arial"/>
          <w:color w:val="auto"/>
        </w:rPr>
      </w:pPr>
    </w:p>
    <w:p w:rsidR="00420C23" w:rsidRPr="0040710A" w:rsidRDefault="00420C23" w:rsidP="00420C23">
      <w:pPr>
        <w:pStyle w:val="Default"/>
        <w:rPr>
          <w:rFonts w:ascii="Arial" w:hAnsi="Arial" w:cs="Arial"/>
          <w:color w:val="auto"/>
        </w:rPr>
      </w:pPr>
    </w:p>
    <w:p w:rsidR="00B714CA" w:rsidRPr="0040710A" w:rsidRDefault="00B714CA" w:rsidP="00B714CA">
      <w:pPr>
        <w:pStyle w:val="Default"/>
        <w:ind w:left="1080"/>
        <w:rPr>
          <w:rFonts w:ascii="Arial" w:hAnsi="Arial" w:cs="Arial"/>
          <w:color w:val="auto"/>
        </w:rPr>
      </w:pPr>
    </w:p>
    <w:p w:rsidR="006A21E1" w:rsidRDefault="003574CC" w:rsidP="00E62250">
      <w:pPr>
        <w:pStyle w:val="Ttulo1"/>
        <w:numPr>
          <w:ilvl w:val="0"/>
          <w:numId w:val="47"/>
        </w:numPr>
        <w:rPr>
          <w:rFonts w:ascii="Arial" w:hAnsi="Arial" w:cs="Arial"/>
          <w:b/>
          <w:color w:val="000000" w:themeColor="text1"/>
          <w:sz w:val="24"/>
          <w:szCs w:val="24"/>
        </w:rPr>
      </w:pPr>
      <w:bookmarkStart w:id="162" w:name="_Toc482794534"/>
      <w:bookmarkStart w:id="163" w:name="_Toc487028988"/>
      <w:bookmarkStart w:id="164" w:name="_Toc507579310"/>
      <w:r w:rsidRPr="002365D1">
        <w:rPr>
          <w:rFonts w:ascii="Arial" w:hAnsi="Arial" w:cs="Arial"/>
          <w:b/>
          <w:color w:val="000000" w:themeColor="text1"/>
          <w:sz w:val="24"/>
          <w:szCs w:val="24"/>
        </w:rPr>
        <w:lastRenderedPageBreak/>
        <w:t>RECOMENDACIONES A PACIENTE Y CUIDADOR</w:t>
      </w:r>
      <w:bookmarkEnd w:id="162"/>
      <w:bookmarkEnd w:id="163"/>
      <w:bookmarkEnd w:id="164"/>
    </w:p>
    <w:p w:rsidR="006A21E1" w:rsidRPr="006A21E1" w:rsidRDefault="006A21E1" w:rsidP="006A21E1">
      <w:pPr>
        <w:spacing w:after="0"/>
      </w:pPr>
    </w:p>
    <w:p w:rsidR="003574CC" w:rsidRDefault="003574CC" w:rsidP="006A21E1">
      <w:pPr>
        <w:jc w:val="both"/>
        <w:outlineLvl w:val="0"/>
        <w:rPr>
          <w:rFonts w:ascii="Arial" w:hAnsi="Arial" w:cs="Arial"/>
          <w:b/>
          <w:sz w:val="24"/>
          <w:szCs w:val="24"/>
        </w:rPr>
      </w:pPr>
      <w:bookmarkStart w:id="165" w:name="_Toc461135734"/>
      <w:bookmarkStart w:id="166" w:name="_Toc482794535"/>
      <w:bookmarkStart w:id="167" w:name="_Toc487028989"/>
      <w:bookmarkStart w:id="168" w:name="_Toc487126257"/>
      <w:bookmarkStart w:id="169" w:name="_Toc507579311"/>
      <w:r w:rsidRPr="001C12BE">
        <w:rPr>
          <w:rFonts w:ascii="Arial" w:hAnsi="Arial" w:cs="Arial"/>
          <w:color w:val="000000" w:themeColor="text1"/>
          <w:sz w:val="24"/>
          <w:szCs w:val="24"/>
        </w:rPr>
        <w:t xml:space="preserve">Se brindara una educación al paciente y cuidador de acuerdo a la clínica </w:t>
      </w:r>
      <w:proofErr w:type="gramStart"/>
      <w:r w:rsidRPr="001C12BE">
        <w:rPr>
          <w:rFonts w:ascii="Arial" w:hAnsi="Arial" w:cs="Arial"/>
          <w:color w:val="000000" w:themeColor="text1"/>
          <w:sz w:val="24"/>
          <w:szCs w:val="24"/>
        </w:rPr>
        <w:t>del</w:t>
      </w:r>
      <w:proofErr w:type="gramEnd"/>
      <w:r w:rsidRPr="001C12BE">
        <w:rPr>
          <w:rFonts w:ascii="Arial" w:hAnsi="Arial" w:cs="Arial"/>
          <w:color w:val="000000" w:themeColor="text1"/>
          <w:sz w:val="24"/>
          <w:szCs w:val="24"/>
        </w:rPr>
        <w:t xml:space="preserve"> presentada por el paciente, la cual se debe evidenciar en el registro de historia clínica.</w:t>
      </w:r>
      <w:bookmarkEnd w:id="165"/>
      <w:bookmarkEnd w:id="166"/>
      <w:bookmarkEnd w:id="167"/>
      <w:bookmarkEnd w:id="168"/>
      <w:bookmarkEnd w:id="169"/>
    </w:p>
    <w:p w:rsidR="003B76FA" w:rsidRPr="00E62250" w:rsidRDefault="003B76FA" w:rsidP="00E62250">
      <w:pPr>
        <w:pStyle w:val="Prrafodelista"/>
        <w:numPr>
          <w:ilvl w:val="0"/>
          <w:numId w:val="47"/>
        </w:numPr>
        <w:jc w:val="both"/>
        <w:outlineLvl w:val="0"/>
        <w:rPr>
          <w:rFonts w:ascii="Arial" w:hAnsi="Arial" w:cs="Arial"/>
          <w:b/>
          <w:sz w:val="24"/>
          <w:szCs w:val="24"/>
        </w:rPr>
      </w:pPr>
      <w:bookmarkStart w:id="170" w:name="_Toc507579312"/>
      <w:r w:rsidRPr="00E62250">
        <w:rPr>
          <w:rFonts w:ascii="Arial" w:hAnsi="Arial" w:cs="Arial"/>
          <w:b/>
          <w:sz w:val="24"/>
          <w:szCs w:val="24"/>
        </w:rPr>
        <w:t>DOCUMENTOS DE REFERENCIA</w:t>
      </w:r>
      <w:bookmarkEnd w:id="170"/>
    </w:p>
    <w:p w:rsidR="006A21E1" w:rsidRDefault="006A21E1" w:rsidP="006A21E1">
      <w:pPr>
        <w:pStyle w:val="Prrafodelista"/>
        <w:ind w:left="360"/>
        <w:jc w:val="both"/>
        <w:outlineLvl w:val="0"/>
        <w:rPr>
          <w:rFonts w:ascii="Arial" w:hAnsi="Arial" w:cs="Arial"/>
          <w:b/>
          <w:sz w:val="24"/>
          <w:szCs w:val="24"/>
        </w:rPr>
      </w:pPr>
    </w:p>
    <w:p w:rsidR="007A487D" w:rsidRPr="00724E9F" w:rsidRDefault="007A487D" w:rsidP="00772432">
      <w:pPr>
        <w:pStyle w:val="Prrafodelista"/>
        <w:numPr>
          <w:ilvl w:val="0"/>
          <w:numId w:val="14"/>
        </w:numPr>
        <w:jc w:val="both"/>
        <w:rPr>
          <w:rFonts w:ascii="Arial" w:hAnsi="Arial" w:cs="Arial"/>
          <w:b/>
          <w:sz w:val="24"/>
          <w:szCs w:val="24"/>
        </w:rPr>
      </w:pPr>
      <w:proofErr w:type="spellStart"/>
      <w:r w:rsidRPr="007A487D">
        <w:rPr>
          <w:rFonts w:ascii="Arial" w:hAnsi="Arial" w:cs="Arial"/>
          <w:sz w:val="24"/>
          <w:szCs w:val="24"/>
        </w:rPr>
        <w:t>Moura</w:t>
      </w:r>
      <w:proofErr w:type="spellEnd"/>
      <w:r w:rsidRPr="007A487D">
        <w:rPr>
          <w:rFonts w:ascii="Arial" w:hAnsi="Arial" w:cs="Arial"/>
          <w:sz w:val="24"/>
          <w:szCs w:val="24"/>
        </w:rPr>
        <w:t>, María Elena</w:t>
      </w:r>
      <w:r w:rsidR="00772432" w:rsidRPr="007A487D">
        <w:rPr>
          <w:rFonts w:ascii="Arial" w:hAnsi="Arial" w:cs="Arial"/>
          <w:sz w:val="24"/>
          <w:szCs w:val="24"/>
        </w:rPr>
        <w:t xml:space="preserve">. </w:t>
      </w:r>
      <w:proofErr w:type="spellStart"/>
      <w:r>
        <w:rPr>
          <w:rFonts w:ascii="Arial" w:hAnsi="Arial" w:cs="Arial"/>
          <w:sz w:val="24"/>
          <w:szCs w:val="24"/>
        </w:rPr>
        <w:t>Radiculopatía</w:t>
      </w:r>
      <w:proofErr w:type="spellEnd"/>
      <w:r>
        <w:rPr>
          <w:rFonts w:ascii="Arial" w:hAnsi="Arial" w:cs="Arial"/>
          <w:sz w:val="24"/>
          <w:szCs w:val="24"/>
        </w:rPr>
        <w:t xml:space="preserve">, lesión en una raíz nerviosa. </w:t>
      </w:r>
      <w:proofErr w:type="spellStart"/>
      <w:r w:rsidR="008158B4">
        <w:rPr>
          <w:rFonts w:ascii="Arial" w:hAnsi="Arial" w:cs="Arial"/>
          <w:sz w:val="24"/>
          <w:szCs w:val="24"/>
        </w:rPr>
        <w:t>SyM</w:t>
      </w:r>
      <w:proofErr w:type="spellEnd"/>
      <w:r w:rsidR="008158B4">
        <w:rPr>
          <w:rFonts w:ascii="Arial" w:hAnsi="Arial" w:cs="Arial"/>
          <w:sz w:val="24"/>
          <w:szCs w:val="24"/>
        </w:rPr>
        <w:t>. Publicado el 02/2016. Investigado el 24/08/2016.</w:t>
      </w:r>
    </w:p>
    <w:p w:rsidR="00724E9F" w:rsidRPr="00F90A03" w:rsidRDefault="00724E9F" w:rsidP="00724E9F">
      <w:pPr>
        <w:pStyle w:val="Prrafodelista"/>
        <w:jc w:val="both"/>
        <w:rPr>
          <w:rFonts w:ascii="Arial" w:hAnsi="Arial" w:cs="Arial"/>
          <w:b/>
          <w:sz w:val="24"/>
          <w:szCs w:val="24"/>
        </w:rPr>
      </w:pPr>
    </w:p>
    <w:p w:rsidR="00724E9F" w:rsidRPr="00724E9F" w:rsidRDefault="00F90A03" w:rsidP="00724E9F">
      <w:pPr>
        <w:pStyle w:val="Prrafodelista"/>
        <w:numPr>
          <w:ilvl w:val="0"/>
          <w:numId w:val="14"/>
        </w:numPr>
        <w:jc w:val="both"/>
        <w:rPr>
          <w:rFonts w:ascii="Arial" w:hAnsi="Arial" w:cs="Arial"/>
          <w:b/>
          <w:sz w:val="24"/>
          <w:szCs w:val="24"/>
        </w:rPr>
      </w:pPr>
      <w:r>
        <w:rPr>
          <w:rFonts w:ascii="Arial" w:hAnsi="Arial" w:cs="Arial"/>
          <w:sz w:val="24"/>
          <w:szCs w:val="24"/>
        </w:rPr>
        <w:t xml:space="preserve">Martínez San Juan, Julián. </w:t>
      </w:r>
      <w:proofErr w:type="spellStart"/>
      <w:r>
        <w:rPr>
          <w:rFonts w:ascii="Arial" w:hAnsi="Arial" w:cs="Arial"/>
          <w:sz w:val="24"/>
          <w:szCs w:val="24"/>
        </w:rPr>
        <w:t>Radiculopatías</w:t>
      </w:r>
      <w:proofErr w:type="spellEnd"/>
      <w:r>
        <w:rPr>
          <w:rFonts w:ascii="Arial" w:hAnsi="Arial" w:cs="Arial"/>
          <w:sz w:val="24"/>
          <w:szCs w:val="24"/>
        </w:rPr>
        <w:t xml:space="preserve">. Ejercicio y deporte. </w:t>
      </w:r>
      <w:proofErr w:type="spellStart"/>
      <w:r w:rsidR="001E431E">
        <w:rPr>
          <w:rFonts w:ascii="Arial" w:hAnsi="Arial" w:cs="Arial"/>
          <w:sz w:val="24"/>
          <w:szCs w:val="24"/>
        </w:rPr>
        <w:t>Webconsultas</w:t>
      </w:r>
      <w:proofErr w:type="spellEnd"/>
      <w:r w:rsidR="001E431E">
        <w:rPr>
          <w:rFonts w:ascii="Arial" w:hAnsi="Arial" w:cs="Arial"/>
          <w:sz w:val="24"/>
          <w:szCs w:val="24"/>
        </w:rPr>
        <w:t xml:space="preserve"> </w:t>
      </w:r>
      <w:proofErr w:type="spellStart"/>
      <w:r w:rsidR="001E431E">
        <w:rPr>
          <w:rFonts w:ascii="Arial" w:hAnsi="Arial" w:cs="Arial"/>
          <w:sz w:val="24"/>
          <w:szCs w:val="24"/>
        </w:rPr>
        <w:t>Health</w:t>
      </w:r>
      <w:r w:rsidR="00DA3E5B">
        <w:rPr>
          <w:rFonts w:ascii="Arial" w:hAnsi="Arial" w:cs="Arial"/>
          <w:sz w:val="24"/>
          <w:szCs w:val="24"/>
        </w:rPr>
        <w:t>care</w:t>
      </w:r>
      <w:proofErr w:type="spellEnd"/>
      <w:r w:rsidR="00DA3E5B">
        <w:rPr>
          <w:rFonts w:ascii="Arial" w:hAnsi="Arial" w:cs="Arial"/>
          <w:sz w:val="24"/>
          <w:szCs w:val="24"/>
        </w:rPr>
        <w:t>. 2016.</w:t>
      </w:r>
    </w:p>
    <w:p w:rsidR="00724E9F" w:rsidRPr="00724E9F" w:rsidRDefault="00724E9F" w:rsidP="00724E9F">
      <w:pPr>
        <w:pStyle w:val="Prrafodelista"/>
        <w:jc w:val="both"/>
        <w:rPr>
          <w:rFonts w:ascii="Arial" w:hAnsi="Arial" w:cs="Arial"/>
          <w:b/>
          <w:sz w:val="24"/>
          <w:szCs w:val="24"/>
        </w:rPr>
      </w:pPr>
    </w:p>
    <w:p w:rsidR="00DA3E5B" w:rsidRDefault="00DA3E5B" w:rsidP="004F3C0D">
      <w:pPr>
        <w:pStyle w:val="Prrafodelista"/>
        <w:numPr>
          <w:ilvl w:val="0"/>
          <w:numId w:val="14"/>
        </w:numPr>
        <w:jc w:val="both"/>
        <w:rPr>
          <w:rFonts w:ascii="Arial" w:hAnsi="Arial" w:cs="Arial"/>
          <w:sz w:val="24"/>
          <w:szCs w:val="24"/>
        </w:rPr>
      </w:pPr>
      <w:r>
        <w:rPr>
          <w:rFonts w:ascii="Arial" w:hAnsi="Arial" w:cs="Arial"/>
          <w:sz w:val="24"/>
          <w:szCs w:val="24"/>
        </w:rPr>
        <w:t xml:space="preserve">Comuñas, F. Dolor radicular. </w:t>
      </w:r>
      <w:proofErr w:type="spellStart"/>
      <w:r w:rsidRPr="00DA3E5B">
        <w:rPr>
          <w:rFonts w:ascii="Arial" w:hAnsi="Arial" w:cs="Arial"/>
          <w:sz w:val="24"/>
          <w:szCs w:val="24"/>
        </w:rPr>
        <w:t>Rev</w:t>
      </w:r>
      <w:proofErr w:type="spellEnd"/>
      <w:r w:rsidRPr="00DA3E5B">
        <w:rPr>
          <w:rFonts w:ascii="Arial" w:hAnsi="Arial" w:cs="Arial"/>
          <w:sz w:val="24"/>
          <w:szCs w:val="24"/>
        </w:rPr>
        <w:t xml:space="preserve"> </w:t>
      </w:r>
      <w:proofErr w:type="spellStart"/>
      <w:r w:rsidRPr="00DA3E5B">
        <w:rPr>
          <w:rFonts w:ascii="Arial" w:hAnsi="Arial" w:cs="Arial"/>
          <w:sz w:val="24"/>
          <w:szCs w:val="24"/>
        </w:rPr>
        <w:t>Soc</w:t>
      </w:r>
      <w:proofErr w:type="spellEnd"/>
      <w:r w:rsidRPr="00DA3E5B">
        <w:rPr>
          <w:rFonts w:ascii="Arial" w:hAnsi="Arial" w:cs="Arial"/>
          <w:sz w:val="24"/>
          <w:szCs w:val="24"/>
        </w:rPr>
        <w:t xml:space="preserve"> </w:t>
      </w:r>
      <w:proofErr w:type="spellStart"/>
      <w:r w:rsidRPr="00DA3E5B">
        <w:rPr>
          <w:rFonts w:ascii="Arial" w:hAnsi="Arial" w:cs="Arial"/>
          <w:sz w:val="24"/>
          <w:szCs w:val="24"/>
        </w:rPr>
        <w:t>Esp</w:t>
      </w:r>
      <w:proofErr w:type="spellEnd"/>
      <w:r w:rsidRPr="00DA3E5B">
        <w:rPr>
          <w:rFonts w:ascii="Arial" w:hAnsi="Arial" w:cs="Arial"/>
          <w:sz w:val="24"/>
          <w:szCs w:val="24"/>
        </w:rPr>
        <w:t xml:space="preserve"> Dolor</w:t>
      </w:r>
      <w:r w:rsidR="004F3C0D">
        <w:rPr>
          <w:rFonts w:ascii="Arial" w:hAnsi="Arial" w:cs="Arial"/>
          <w:sz w:val="24"/>
          <w:szCs w:val="24"/>
        </w:rPr>
        <w:t xml:space="preserve"> </w:t>
      </w:r>
      <w:r w:rsidRPr="004F3C0D">
        <w:rPr>
          <w:rFonts w:ascii="Arial" w:hAnsi="Arial" w:cs="Arial"/>
          <w:sz w:val="24"/>
          <w:szCs w:val="24"/>
        </w:rPr>
        <w:t xml:space="preserve">2000; 7: </w:t>
      </w:r>
      <w:proofErr w:type="spellStart"/>
      <w:r w:rsidRPr="004F3C0D">
        <w:rPr>
          <w:rFonts w:ascii="Arial" w:hAnsi="Arial" w:cs="Arial"/>
          <w:sz w:val="24"/>
          <w:szCs w:val="24"/>
        </w:rPr>
        <w:t>Supl</w:t>
      </w:r>
      <w:proofErr w:type="spellEnd"/>
      <w:r w:rsidRPr="004F3C0D">
        <w:rPr>
          <w:rFonts w:ascii="Arial" w:hAnsi="Arial" w:cs="Arial"/>
          <w:sz w:val="24"/>
          <w:szCs w:val="24"/>
        </w:rPr>
        <w:t>. II, 36-48</w:t>
      </w:r>
      <w:r w:rsidR="004F3C0D">
        <w:rPr>
          <w:rFonts w:ascii="Arial" w:hAnsi="Arial" w:cs="Arial"/>
          <w:sz w:val="24"/>
          <w:szCs w:val="24"/>
        </w:rPr>
        <w:t xml:space="preserve">. Servicio de neurocirugía. Hospital clínico. Zaragoza. Investigado 25/08/16. </w:t>
      </w:r>
    </w:p>
    <w:p w:rsidR="00724E9F" w:rsidRDefault="00724E9F" w:rsidP="00724E9F">
      <w:pPr>
        <w:pStyle w:val="Prrafodelista"/>
        <w:jc w:val="both"/>
        <w:rPr>
          <w:rFonts w:ascii="Arial" w:hAnsi="Arial" w:cs="Arial"/>
          <w:sz w:val="24"/>
          <w:szCs w:val="24"/>
        </w:rPr>
      </w:pPr>
    </w:p>
    <w:p w:rsidR="00D8511C" w:rsidRDefault="00D8511C" w:rsidP="00D8511C">
      <w:pPr>
        <w:pStyle w:val="Prrafodelista"/>
        <w:numPr>
          <w:ilvl w:val="0"/>
          <w:numId w:val="14"/>
        </w:numPr>
        <w:jc w:val="both"/>
        <w:rPr>
          <w:rFonts w:ascii="Arial" w:hAnsi="Arial" w:cs="Arial"/>
          <w:sz w:val="24"/>
          <w:szCs w:val="24"/>
        </w:rPr>
      </w:pPr>
      <w:r>
        <w:rPr>
          <w:rFonts w:ascii="Arial" w:hAnsi="Arial" w:cs="Arial"/>
          <w:sz w:val="24"/>
          <w:szCs w:val="24"/>
        </w:rPr>
        <w:t>Abejón</w:t>
      </w:r>
      <w:r w:rsidR="00B714CA">
        <w:rPr>
          <w:rFonts w:ascii="Arial" w:hAnsi="Arial" w:cs="Arial"/>
          <w:sz w:val="24"/>
          <w:szCs w:val="24"/>
        </w:rPr>
        <w:t xml:space="preserve">, D. </w:t>
      </w:r>
      <w:r>
        <w:rPr>
          <w:rFonts w:ascii="Arial" w:hAnsi="Arial" w:cs="Arial"/>
          <w:sz w:val="24"/>
          <w:szCs w:val="24"/>
        </w:rPr>
        <w:t xml:space="preserve">Delgado C. Nieto, C. Gómez Arnau, J. </w:t>
      </w:r>
      <w:proofErr w:type="spellStart"/>
      <w:r>
        <w:rPr>
          <w:rFonts w:ascii="Arial" w:hAnsi="Arial" w:cs="Arial"/>
          <w:sz w:val="24"/>
          <w:szCs w:val="24"/>
        </w:rPr>
        <w:t>Reig</w:t>
      </w:r>
      <w:proofErr w:type="spellEnd"/>
      <w:r>
        <w:rPr>
          <w:rFonts w:ascii="Arial" w:hAnsi="Arial" w:cs="Arial"/>
          <w:sz w:val="24"/>
          <w:szCs w:val="24"/>
        </w:rPr>
        <w:t xml:space="preserve">, E. Tratamiento de la </w:t>
      </w:r>
      <w:proofErr w:type="spellStart"/>
      <w:r>
        <w:rPr>
          <w:rFonts w:ascii="Arial" w:hAnsi="Arial" w:cs="Arial"/>
          <w:sz w:val="24"/>
          <w:szCs w:val="24"/>
        </w:rPr>
        <w:t>Radiculopatía</w:t>
      </w:r>
      <w:proofErr w:type="spellEnd"/>
      <w:r>
        <w:rPr>
          <w:rFonts w:ascii="Arial" w:hAnsi="Arial" w:cs="Arial"/>
          <w:sz w:val="24"/>
          <w:szCs w:val="24"/>
        </w:rPr>
        <w:t xml:space="preserve"> lumbar con radiofrecuencia pulsada. Revista sociedad española del dolor. 15/06/04.</w:t>
      </w:r>
    </w:p>
    <w:p w:rsidR="00724E9F" w:rsidRDefault="00724E9F" w:rsidP="00724E9F">
      <w:pPr>
        <w:jc w:val="both"/>
        <w:rPr>
          <w:rFonts w:ascii="Arial" w:hAnsi="Arial" w:cs="Arial"/>
          <w:sz w:val="24"/>
          <w:szCs w:val="24"/>
        </w:rPr>
      </w:pPr>
    </w:p>
    <w:p w:rsidR="00724E9F" w:rsidRDefault="00724E9F" w:rsidP="00724E9F">
      <w:pPr>
        <w:jc w:val="both"/>
        <w:rPr>
          <w:rFonts w:ascii="Arial" w:hAnsi="Arial" w:cs="Arial"/>
          <w:sz w:val="24"/>
          <w:szCs w:val="24"/>
        </w:rPr>
      </w:pPr>
    </w:p>
    <w:p w:rsidR="00724E9F" w:rsidRDefault="00724E9F" w:rsidP="00724E9F">
      <w:pPr>
        <w:jc w:val="both"/>
        <w:rPr>
          <w:rFonts w:ascii="Arial" w:hAnsi="Arial" w:cs="Arial"/>
          <w:sz w:val="24"/>
          <w:szCs w:val="24"/>
        </w:rPr>
      </w:pPr>
    </w:p>
    <w:p w:rsidR="00724E9F" w:rsidRDefault="00724E9F" w:rsidP="00724E9F">
      <w:pPr>
        <w:jc w:val="both"/>
        <w:rPr>
          <w:rFonts w:ascii="Arial" w:hAnsi="Arial" w:cs="Arial"/>
          <w:sz w:val="24"/>
          <w:szCs w:val="24"/>
        </w:rPr>
      </w:pPr>
    </w:p>
    <w:p w:rsidR="00724E9F" w:rsidRDefault="00724E9F" w:rsidP="00724E9F">
      <w:pPr>
        <w:jc w:val="both"/>
        <w:rPr>
          <w:rFonts w:ascii="Arial" w:hAnsi="Arial" w:cs="Arial"/>
          <w:sz w:val="24"/>
          <w:szCs w:val="24"/>
        </w:rPr>
      </w:pPr>
    </w:p>
    <w:p w:rsidR="00724E9F" w:rsidRDefault="00724E9F" w:rsidP="00724E9F">
      <w:pPr>
        <w:jc w:val="both"/>
        <w:rPr>
          <w:rFonts w:ascii="Arial" w:hAnsi="Arial" w:cs="Arial"/>
          <w:sz w:val="24"/>
          <w:szCs w:val="24"/>
        </w:rPr>
      </w:pPr>
    </w:p>
    <w:p w:rsidR="00724E9F" w:rsidRDefault="00724E9F" w:rsidP="00724E9F">
      <w:pPr>
        <w:jc w:val="both"/>
        <w:rPr>
          <w:rFonts w:ascii="Arial" w:hAnsi="Arial" w:cs="Arial"/>
          <w:sz w:val="24"/>
          <w:szCs w:val="24"/>
        </w:rPr>
      </w:pPr>
    </w:p>
    <w:p w:rsidR="00724E9F" w:rsidRDefault="00724E9F" w:rsidP="00724E9F">
      <w:pPr>
        <w:jc w:val="both"/>
        <w:rPr>
          <w:rFonts w:ascii="Arial" w:hAnsi="Arial" w:cs="Arial"/>
          <w:sz w:val="24"/>
          <w:szCs w:val="24"/>
        </w:rPr>
      </w:pPr>
    </w:p>
    <w:p w:rsidR="00724E9F" w:rsidRDefault="00724E9F" w:rsidP="00724E9F">
      <w:pPr>
        <w:jc w:val="both"/>
        <w:rPr>
          <w:rFonts w:ascii="Arial" w:hAnsi="Arial" w:cs="Arial"/>
          <w:sz w:val="24"/>
          <w:szCs w:val="24"/>
        </w:rPr>
      </w:pPr>
    </w:p>
    <w:p w:rsidR="00724E9F" w:rsidRDefault="00724E9F" w:rsidP="00724E9F">
      <w:pPr>
        <w:jc w:val="both"/>
        <w:rPr>
          <w:rFonts w:ascii="Arial" w:hAnsi="Arial" w:cs="Arial"/>
          <w:sz w:val="24"/>
          <w:szCs w:val="24"/>
        </w:rPr>
      </w:pPr>
    </w:p>
    <w:p w:rsidR="003B76FA" w:rsidRPr="00E62250" w:rsidRDefault="003B76FA" w:rsidP="00E62250">
      <w:pPr>
        <w:pStyle w:val="Ttulo1"/>
        <w:numPr>
          <w:ilvl w:val="0"/>
          <w:numId w:val="47"/>
        </w:numPr>
        <w:rPr>
          <w:rFonts w:ascii="Arial" w:eastAsiaTheme="minorHAnsi" w:hAnsi="Arial" w:cs="Arial"/>
          <w:b/>
          <w:color w:val="000000" w:themeColor="text1"/>
          <w:sz w:val="24"/>
        </w:rPr>
      </w:pPr>
      <w:bookmarkStart w:id="171" w:name="_Toc507579313"/>
      <w:r w:rsidRPr="00E62250">
        <w:rPr>
          <w:rFonts w:ascii="Arial" w:eastAsia="Times New Roman" w:hAnsi="Arial" w:cs="Arial"/>
          <w:b/>
          <w:color w:val="000000" w:themeColor="text1"/>
          <w:sz w:val="24"/>
          <w:lang w:val="es-ES" w:eastAsia="es-ES"/>
        </w:rPr>
        <w:lastRenderedPageBreak/>
        <w:t>CONTROL DE REVISIONES Y CAMBIOS DEL DOCUMENTO</w:t>
      </w:r>
      <w:bookmarkEnd w:id="171"/>
    </w:p>
    <w:p w:rsidR="00724E9F" w:rsidRPr="00724E9F" w:rsidRDefault="00724E9F" w:rsidP="00724E9F">
      <w:pPr>
        <w:pStyle w:val="Prrafodelista"/>
        <w:ind w:left="360"/>
        <w:jc w:val="both"/>
        <w:rPr>
          <w:rFonts w:ascii="Arial" w:hAnsi="Arial" w:cs="Arial"/>
          <w:b/>
          <w:sz w:val="24"/>
          <w:szCs w:val="24"/>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8"/>
        <w:gridCol w:w="2476"/>
        <w:gridCol w:w="5335"/>
      </w:tblGrid>
      <w:tr w:rsidR="00724E9F" w:rsidRPr="00C342C1" w:rsidTr="00A26DDB">
        <w:trPr>
          <w:trHeight w:val="438"/>
        </w:trPr>
        <w:tc>
          <w:tcPr>
            <w:tcW w:w="1228" w:type="dxa"/>
            <w:shd w:val="clear" w:color="auto" w:fill="BDD6EE" w:themeFill="accent1" w:themeFillTint="66"/>
            <w:vAlign w:val="center"/>
          </w:tcPr>
          <w:p w:rsidR="00724E9F" w:rsidRPr="00C342C1" w:rsidRDefault="00724E9F" w:rsidP="00A26DDB">
            <w:pPr>
              <w:spacing w:after="0" w:line="240" w:lineRule="auto"/>
              <w:ind w:right="-400"/>
              <w:rPr>
                <w:rFonts w:ascii="Arial" w:eastAsia="Times New Roman" w:hAnsi="Arial" w:cs="Arial"/>
                <w:b/>
                <w:sz w:val="20"/>
                <w:szCs w:val="20"/>
                <w:lang w:val="es-ES" w:eastAsia="es-ES"/>
              </w:rPr>
            </w:pPr>
            <w:r w:rsidRPr="00C342C1">
              <w:rPr>
                <w:rFonts w:ascii="Arial" w:eastAsia="Times New Roman" w:hAnsi="Arial" w:cs="Arial"/>
                <w:b/>
                <w:sz w:val="20"/>
                <w:szCs w:val="20"/>
                <w:lang w:val="es-ES" w:eastAsia="es-ES"/>
              </w:rPr>
              <w:t>VERSION</w:t>
            </w:r>
          </w:p>
        </w:tc>
        <w:tc>
          <w:tcPr>
            <w:tcW w:w="2476" w:type="dxa"/>
            <w:shd w:val="clear" w:color="auto" w:fill="BDD6EE" w:themeFill="accent1" w:themeFillTint="66"/>
            <w:vAlign w:val="center"/>
          </w:tcPr>
          <w:p w:rsidR="00724E9F" w:rsidRPr="00C342C1" w:rsidRDefault="00724E9F" w:rsidP="00A26DDB">
            <w:pPr>
              <w:spacing w:after="0" w:line="240" w:lineRule="auto"/>
              <w:ind w:right="-400"/>
              <w:jc w:val="both"/>
              <w:rPr>
                <w:rFonts w:ascii="Arial" w:eastAsia="Times New Roman" w:hAnsi="Arial" w:cs="Arial"/>
                <w:b/>
                <w:sz w:val="20"/>
                <w:szCs w:val="20"/>
                <w:lang w:val="es-ES" w:eastAsia="es-ES"/>
              </w:rPr>
            </w:pPr>
            <w:r w:rsidRPr="00C342C1">
              <w:rPr>
                <w:rFonts w:ascii="Arial" w:eastAsia="Times New Roman" w:hAnsi="Arial" w:cs="Arial"/>
                <w:b/>
                <w:sz w:val="18"/>
                <w:szCs w:val="20"/>
                <w:lang w:val="es-ES" w:eastAsia="es-ES"/>
              </w:rPr>
              <w:t>FECHA DE REVISION O ACTUALIZACION</w:t>
            </w:r>
          </w:p>
        </w:tc>
        <w:tc>
          <w:tcPr>
            <w:tcW w:w="5335" w:type="dxa"/>
            <w:shd w:val="clear" w:color="auto" w:fill="BDD6EE" w:themeFill="accent1" w:themeFillTint="66"/>
            <w:vAlign w:val="center"/>
          </w:tcPr>
          <w:p w:rsidR="00724E9F" w:rsidRPr="00C342C1" w:rsidRDefault="00724E9F" w:rsidP="00A26DDB">
            <w:pPr>
              <w:autoSpaceDE w:val="0"/>
              <w:autoSpaceDN w:val="0"/>
              <w:adjustRightInd w:val="0"/>
              <w:spacing w:after="0" w:line="240" w:lineRule="auto"/>
              <w:jc w:val="center"/>
              <w:rPr>
                <w:rFonts w:ascii="Arial" w:eastAsia="Times New Roman" w:hAnsi="Arial" w:cs="Arial"/>
                <w:b/>
                <w:sz w:val="20"/>
                <w:szCs w:val="20"/>
                <w:lang w:val="es-ES" w:eastAsia="es-ES"/>
              </w:rPr>
            </w:pPr>
            <w:r w:rsidRPr="00C342C1">
              <w:rPr>
                <w:rFonts w:ascii="Arial" w:eastAsia="Times New Roman" w:hAnsi="Arial" w:cs="Arial"/>
                <w:b/>
                <w:sz w:val="20"/>
                <w:szCs w:val="20"/>
                <w:lang w:val="es-ES" w:eastAsia="es-ES"/>
              </w:rPr>
              <w:t>DESCRIPCION GENERAL DEL</w:t>
            </w:r>
          </w:p>
          <w:p w:rsidR="00724E9F" w:rsidRPr="00C342C1" w:rsidRDefault="00724E9F" w:rsidP="00A26DDB">
            <w:pPr>
              <w:spacing w:after="0" w:line="240" w:lineRule="auto"/>
              <w:ind w:right="-400"/>
              <w:jc w:val="center"/>
              <w:rPr>
                <w:rFonts w:ascii="Arial" w:eastAsia="Times New Roman" w:hAnsi="Arial" w:cs="Arial"/>
                <w:b/>
                <w:sz w:val="20"/>
                <w:szCs w:val="20"/>
                <w:lang w:val="es-ES" w:eastAsia="es-ES"/>
              </w:rPr>
            </w:pPr>
            <w:r w:rsidRPr="00C342C1">
              <w:rPr>
                <w:rFonts w:ascii="Arial" w:eastAsia="Times New Roman" w:hAnsi="Arial" w:cs="Arial"/>
                <w:b/>
                <w:sz w:val="20"/>
                <w:szCs w:val="20"/>
                <w:lang w:val="es-ES" w:eastAsia="es-ES"/>
              </w:rPr>
              <w:t>CAMBIO REALIZADO</w:t>
            </w:r>
          </w:p>
        </w:tc>
      </w:tr>
      <w:tr w:rsidR="00724E9F" w:rsidRPr="00487921" w:rsidTr="00A26DDB">
        <w:trPr>
          <w:trHeight w:val="219"/>
        </w:trPr>
        <w:tc>
          <w:tcPr>
            <w:tcW w:w="1228" w:type="dxa"/>
            <w:vAlign w:val="center"/>
          </w:tcPr>
          <w:p w:rsidR="00724E9F" w:rsidRPr="00487921" w:rsidRDefault="00724E9F" w:rsidP="00A26DDB">
            <w:pPr>
              <w:spacing w:after="0" w:line="240" w:lineRule="auto"/>
              <w:ind w:right="-400"/>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     </w:t>
            </w:r>
            <w:r w:rsidRPr="00487921">
              <w:rPr>
                <w:rFonts w:ascii="Arial" w:eastAsia="Times New Roman" w:hAnsi="Arial" w:cs="Arial"/>
                <w:sz w:val="24"/>
                <w:szCs w:val="24"/>
                <w:lang w:val="es-ES" w:eastAsia="es-ES"/>
              </w:rPr>
              <w:t>1.0</w:t>
            </w:r>
          </w:p>
        </w:tc>
        <w:tc>
          <w:tcPr>
            <w:tcW w:w="2476" w:type="dxa"/>
            <w:vAlign w:val="center"/>
          </w:tcPr>
          <w:p w:rsidR="00724E9F" w:rsidRPr="00487921" w:rsidRDefault="00724E9F" w:rsidP="00A26DDB">
            <w:pPr>
              <w:spacing w:after="0" w:line="240" w:lineRule="auto"/>
              <w:ind w:right="-400"/>
              <w:rPr>
                <w:rFonts w:ascii="Arial" w:eastAsia="Times New Roman" w:hAnsi="Arial" w:cs="Arial"/>
                <w:sz w:val="24"/>
                <w:szCs w:val="24"/>
                <w:lang w:val="es-ES" w:eastAsia="es-ES"/>
              </w:rPr>
            </w:pPr>
            <w:r w:rsidRPr="00487921">
              <w:rPr>
                <w:rFonts w:ascii="Arial" w:eastAsia="Times New Roman" w:hAnsi="Arial" w:cs="Arial"/>
                <w:sz w:val="24"/>
                <w:szCs w:val="24"/>
                <w:lang w:val="es-ES" w:eastAsia="es-ES"/>
              </w:rPr>
              <w:t xml:space="preserve">      01/02/2008</w:t>
            </w:r>
          </w:p>
        </w:tc>
        <w:tc>
          <w:tcPr>
            <w:tcW w:w="5335" w:type="dxa"/>
            <w:vAlign w:val="center"/>
          </w:tcPr>
          <w:p w:rsidR="00724E9F" w:rsidRPr="00487921" w:rsidRDefault="00724E9F" w:rsidP="00A26DDB">
            <w:pPr>
              <w:spacing w:after="0" w:line="240" w:lineRule="auto"/>
              <w:ind w:right="-400"/>
              <w:rPr>
                <w:rFonts w:ascii="Arial" w:eastAsia="Times New Roman" w:hAnsi="Arial" w:cs="Arial"/>
                <w:sz w:val="24"/>
                <w:szCs w:val="24"/>
                <w:lang w:val="es-ES" w:eastAsia="es-ES"/>
              </w:rPr>
            </w:pPr>
            <w:r w:rsidRPr="00487921">
              <w:rPr>
                <w:rFonts w:ascii="Arial" w:hAnsi="Arial" w:cs="Arial"/>
                <w:sz w:val="24"/>
                <w:szCs w:val="24"/>
              </w:rPr>
              <w:t>Se creó por primera vez el documento</w:t>
            </w:r>
          </w:p>
        </w:tc>
      </w:tr>
      <w:tr w:rsidR="00724E9F" w:rsidRPr="00487921" w:rsidTr="00A26DDB">
        <w:trPr>
          <w:trHeight w:val="219"/>
        </w:trPr>
        <w:tc>
          <w:tcPr>
            <w:tcW w:w="1228" w:type="dxa"/>
            <w:vAlign w:val="center"/>
          </w:tcPr>
          <w:p w:rsidR="00724E9F" w:rsidRPr="00487921" w:rsidRDefault="00724E9F" w:rsidP="00A26DDB">
            <w:pPr>
              <w:spacing w:after="0" w:line="240" w:lineRule="auto"/>
              <w:ind w:right="-400"/>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     </w:t>
            </w:r>
            <w:r w:rsidRPr="00487921">
              <w:rPr>
                <w:rFonts w:ascii="Arial" w:eastAsia="Times New Roman" w:hAnsi="Arial" w:cs="Arial"/>
                <w:sz w:val="24"/>
                <w:szCs w:val="24"/>
                <w:lang w:val="es-ES" w:eastAsia="es-ES"/>
              </w:rPr>
              <w:t>2.0</w:t>
            </w:r>
          </w:p>
        </w:tc>
        <w:tc>
          <w:tcPr>
            <w:tcW w:w="2476" w:type="dxa"/>
            <w:vAlign w:val="center"/>
          </w:tcPr>
          <w:p w:rsidR="00724E9F" w:rsidRPr="00487921" w:rsidRDefault="00724E9F" w:rsidP="00A26DDB">
            <w:pPr>
              <w:spacing w:after="0" w:line="240" w:lineRule="auto"/>
              <w:ind w:right="-400"/>
              <w:rPr>
                <w:rFonts w:ascii="Arial" w:eastAsia="Times New Roman" w:hAnsi="Arial" w:cs="Arial"/>
                <w:sz w:val="24"/>
                <w:szCs w:val="24"/>
                <w:lang w:val="es-ES" w:eastAsia="es-ES"/>
              </w:rPr>
            </w:pPr>
            <w:r w:rsidRPr="00487921">
              <w:rPr>
                <w:rFonts w:ascii="Arial" w:hAnsi="Arial" w:cs="Arial"/>
                <w:color w:val="000000" w:themeColor="text1"/>
                <w:sz w:val="24"/>
                <w:szCs w:val="24"/>
              </w:rPr>
              <w:t xml:space="preserve">      12/04/2017</w:t>
            </w:r>
          </w:p>
        </w:tc>
        <w:tc>
          <w:tcPr>
            <w:tcW w:w="5335" w:type="dxa"/>
            <w:vAlign w:val="center"/>
          </w:tcPr>
          <w:p w:rsidR="00724E9F" w:rsidRPr="00487921" w:rsidRDefault="00724E9F" w:rsidP="00A26DDB">
            <w:pPr>
              <w:spacing w:after="0" w:line="240" w:lineRule="auto"/>
              <w:ind w:right="-400"/>
              <w:rPr>
                <w:rFonts w:ascii="Arial" w:eastAsia="Times New Roman" w:hAnsi="Arial" w:cs="Arial"/>
                <w:sz w:val="24"/>
                <w:szCs w:val="24"/>
                <w:lang w:val="es-ES" w:eastAsia="es-ES"/>
              </w:rPr>
            </w:pPr>
            <w:r w:rsidRPr="00487921">
              <w:rPr>
                <w:rFonts w:ascii="Arial" w:eastAsia="Times New Roman" w:hAnsi="Arial" w:cs="Arial"/>
                <w:sz w:val="24"/>
                <w:szCs w:val="24"/>
                <w:lang w:val="es-ES" w:eastAsia="es-ES"/>
              </w:rPr>
              <w:t>Se realizó la primera actualización, realizando cambios significativos dentro del documento</w:t>
            </w:r>
          </w:p>
        </w:tc>
      </w:tr>
      <w:tr w:rsidR="00724E9F" w:rsidRPr="00487921" w:rsidTr="00A26DDB">
        <w:trPr>
          <w:trHeight w:val="219"/>
        </w:trPr>
        <w:tc>
          <w:tcPr>
            <w:tcW w:w="1228" w:type="dxa"/>
            <w:vAlign w:val="center"/>
          </w:tcPr>
          <w:p w:rsidR="00724E9F" w:rsidRPr="00487921" w:rsidRDefault="00724E9F" w:rsidP="00A26DDB">
            <w:pPr>
              <w:spacing w:after="0" w:line="240" w:lineRule="auto"/>
              <w:ind w:right="-400"/>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     3.0</w:t>
            </w:r>
          </w:p>
        </w:tc>
        <w:tc>
          <w:tcPr>
            <w:tcW w:w="2476" w:type="dxa"/>
            <w:vAlign w:val="center"/>
          </w:tcPr>
          <w:p w:rsidR="00724E9F" w:rsidRPr="00487921" w:rsidRDefault="00724E9F" w:rsidP="00A26DDB">
            <w:pPr>
              <w:spacing w:after="0" w:line="240" w:lineRule="auto"/>
              <w:ind w:right="-400"/>
              <w:rPr>
                <w:rFonts w:ascii="Arial" w:hAnsi="Arial" w:cs="Arial"/>
                <w:color w:val="000000" w:themeColor="text1"/>
                <w:sz w:val="24"/>
                <w:szCs w:val="24"/>
              </w:rPr>
            </w:pPr>
            <w:r>
              <w:rPr>
                <w:rFonts w:ascii="Arial" w:hAnsi="Arial" w:cs="Arial"/>
                <w:color w:val="000000" w:themeColor="text1"/>
                <w:sz w:val="24"/>
                <w:szCs w:val="24"/>
              </w:rPr>
              <w:t xml:space="preserve">      16/02/2018</w:t>
            </w:r>
          </w:p>
        </w:tc>
        <w:tc>
          <w:tcPr>
            <w:tcW w:w="5335" w:type="dxa"/>
            <w:vAlign w:val="center"/>
          </w:tcPr>
          <w:p w:rsidR="00724E9F" w:rsidRPr="00487921" w:rsidRDefault="00724E9F" w:rsidP="00A26DDB">
            <w:pPr>
              <w:spacing w:after="0" w:line="240" w:lineRule="auto"/>
              <w:ind w:right="49"/>
              <w:jc w:val="both"/>
              <w:rPr>
                <w:rFonts w:ascii="Arial" w:eastAsia="Times New Roman" w:hAnsi="Arial" w:cs="Arial"/>
                <w:sz w:val="24"/>
                <w:szCs w:val="24"/>
                <w:lang w:val="es-ES" w:eastAsia="es-ES"/>
              </w:rPr>
            </w:pPr>
            <w:r>
              <w:rPr>
                <w:rFonts w:ascii="Arial" w:eastAsia="Times New Roman" w:hAnsi="Arial" w:cs="Arial"/>
                <w:sz w:val="24"/>
                <w:szCs w:val="24"/>
                <w:lang w:val="es-ES" w:eastAsia="es-ES"/>
              </w:rPr>
              <w:t>Por recomendaciones de la Secretaria de Salud del Guaviare en visita de</w:t>
            </w:r>
            <w:bookmarkStart w:id="172" w:name="_GoBack"/>
            <w:bookmarkEnd w:id="172"/>
            <w:r>
              <w:rPr>
                <w:rFonts w:ascii="Arial" w:eastAsia="Times New Roman" w:hAnsi="Arial" w:cs="Arial"/>
                <w:sz w:val="24"/>
                <w:szCs w:val="24"/>
                <w:lang w:val="es-ES" w:eastAsia="es-ES"/>
              </w:rPr>
              <w:t xml:space="preserve"> habilitación, se hace el necesario realizar el cambio del nombre del documento pasando de GUIA a PROTOCOLO, ya que manifiestan que las únicas guías que se pueden adoptar son las del ministerio de salud y protección o todas aquellas en las que se realice un estudio exhaustivo y veraz del tema investigado.</w:t>
            </w:r>
          </w:p>
        </w:tc>
      </w:tr>
    </w:tbl>
    <w:p w:rsidR="00724E9F" w:rsidRDefault="00724E9F" w:rsidP="00724E9F">
      <w:pPr>
        <w:pStyle w:val="Prrafodelista"/>
        <w:spacing w:after="0"/>
        <w:rPr>
          <w:rFonts w:ascii="Arial" w:hAnsi="Arial" w:cs="Arial"/>
        </w:rPr>
      </w:pPr>
    </w:p>
    <w:p w:rsidR="00724E9F" w:rsidRPr="007404DD" w:rsidRDefault="00724E9F" w:rsidP="00724E9F">
      <w:pPr>
        <w:pStyle w:val="Prrafodelista"/>
        <w:spacing w:after="0"/>
        <w:rPr>
          <w:rFonts w:ascii="Arial" w:hAnsi="Arial" w:cs="Arial"/>
        </w:rPr>
      </w:pPr>
    </w:p>
    <w:tbl>
      <w:tblPr>
        <w:tblW w:w="907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3260"/>
        <w:gridCol w:w="3117"/>
      </w:tblGrid>
      <w:tr w:rsidR="00724E9F" w:rsidRPr="00C72481" w:rsidTr="00A26DDB">
        <w:trPr>
          <w:trHeight w:val="260"/>
        </w:trPr>
        <w:tc>
          <w:tcPr>
            <w:tcW w:w="2694" w:type="dxa"/>
            <w:shd w:val="clear" w:color="auto" w:fill="BDD6EE" w:themeFill="accent1" w:themeFillTint="66"/>
          </w:tcPr>
          <w:p w:rsidR="00724E9F" w:rsidRPr="00C72481" w:rsidRDefault="00724E9F" w:rsidP="00A26DDB">
            <w:pPr>
              <w:ind w:right="-400"/>
              <w:jc w:val="center"/>
              <w:rPr>
                <w:rFonts w:ascii="Arial" w:hAnsi="Arial" w:cs="Arial"/>
                <w:b/>
                <w:sz w:val="24"/>
                <w:szCs w:val="24"/>
              </w:rPr>
            </w:pPr>
            <w:r>
              <w:rPr>
                <w:rFonts w:ascii="Arial" w:hAnsi="Arial" w:cs="Arial"/>
                <w:b/>
                <w:sz w:val="24"/>
                <w:szCs w:val="24"/>
              </w:rPr>
              <w:t>E</w:t>
            </w:r>
            <w:r w:rsidRPr="00C72481">
              <w:rPr>
                <w:rFonts w:ascii="Arial" w:hAnsi="Arial" w:cs="Arial"/>
                <w:b/>
                <w:sz w:val="24"/>
                <w:szCs w:val="24"/>
              </w:rPr>
              <w:t>LABORÓ</w:t>
            </w:r>
          </w:p>
        </w:tc>
        <w:tc>
          <w:tcPr>
            <w:tcW w:w="3260" w:type="dxa"/>
            <w:shd w:val="clear" w:color="auto" w:fill="BDD6EE" w:themeFill="accent1" w:themeFillTint="66"/>
          </w:tcPr>
          <w:p w:rsidR="00724E9F" w:rsidRPr="00C72481" w:rsidRDefault="00724E9F" w:rsidP="00A26DDB">
            <w:pPr>
              <w:ind w:right="-400"/>
              <w:jc w:val="center"/>
              <w:rPr>
                <w:rFonts w:ascii="Arial" w:hAnsi="Arial" w:cs="Arial"/>
                <w:b/>
                <w:sz w:val="24"/>
                <w:szCs w:val="24"/>
              </w:rPr>
            </w:pPr>
            <w:r w:rsidRPr="00C72481">
              <w:rPr>
                <w:rFonts w:ascii="Arial" w:hAnsi="Arial" w:cs="Arial"/>
                <w:b/>
                <w:sz w:val="24"/>
                <w:szCs w:val="24"/>
              </w:rPr>
              <w:t>REVISO</w:t>
            </w:r>
          </w:p>
        </w:tc>
        <w:tc>
          <w:tcPr>
            <w:tcW w:w="3117" w:type="dxa"/>
            <w:shd w:val="clear" w:color="auto" w:fill="BDD6EE" w:themeFill="accent1" w:themeFillTint="66"/>
          </w:tcPr>
          <w:p w:rsidR="00724E9F" w:rsidRPr="00C72481" w:rsidRDefault="00724E9F" w:rsidP="00A26DDB">
            <w:pPr>
              <w:ind w:right="-400"/>
              <w:jc w:val="center"/>
              <w:rPr>
                <w:rFonts w:ascii="Arial" w:hAnsi="Arial" w:cs="Arial"/>
                <w:b/>
                <w:sz w:val="24"/>
                <w:szCs w:val="24"/>
              </w:rPr>
            </w:pPr>
            <w:r w:rsidRPr="00C72481">
              <w:rPr>
                <w:rFonts w:ascii="Arial" w:hAnsi="Arial" w:cs="Arial"/>
                <w:b/>
                <w:sz w:val="24"/>
                <w:szCs w:val="24"/>
              </w:rPr>
              <w:t>APROBO</w:t>
            </w:r>
          </w:p>
        </w:tc>
      </w:tr>
      <w:tr w:rsidR="00724E9F" w:rsidRPr="00C72481" w:rsidTr="00A26DDB">
        <w:trPr>
          <w:trHeight w:val="1129"/>
        </w:trPr>
        <w:tc>
          <w:tcPr>
            <w:tcW w:w="2694" w:type="dxa"/>
            <w:vAlign w:val="bottom"/>
          </w:tcPr>
          <w:p w:rsidR="00724E9F" w:rsidRDefault="00724E9F" w:rsidP="00A26DDB">
            <w:pPr>
              <w:spacing w:after="0"/>
              <w:ind w:right="-400"/>
              <w:rPr>
                <w:rFonts w:ascii="Arial" w:eastAsia="Times New Roman" w:hAnsi="Arial" w:cs="Arial"/>
                <w:b/>
                <w:sz w:val="24"/>
                <w:szCs w:val="20"/>
                <w:lang w:val="es-ES" w:eastAsia="es-ES"/>
              </w:rPr>
            </w:pPr>
            <w:r>
              <w:rPr>
                <w:rFonts w:ascii="Arial" w:eastAsia="Times New Roman" w:hAnsi="Arial" w:cs="Arial"/>
                <w:b/>
                <w:sz w:val="24"/>
                <w:szCs w:val="20"/>
                <w:lang w:val="es-ES" w:eastAsia="es-ES"/>
              </w:rPr>
              <w:t xml:space="preserve">   </w:t>
            </w:r>
          </w:p>
          <w:p w:rsidR="00724E9F" w:rsidRDefault="00724E9F" w:rsidP="00A26DDB">
            <w:pPr>
              <w:spacing w:after="0"/>
              <w:ind w:right="-400"/>
              <w:rPr>
                <w:rFonts w:ascii="Arial" w:eastAsia="Times New Roman" w:hAnsi="Arial" w:cs="Arial"/>
                <w:b/>
                <w:sz w:val="24"/>
                <w:szCs w:val="20"/>
                <w:lang w:val="es-ES" w:eastAsia="es-ES"/>
              </w:rPr>
            </w:pPr>
          </w:p>
          <w:p w:rsidR="00724E9F" w:rsidRDefault="00724E9F" w:rsidP="00A26DDB">
            <w:pPr>
              <w:spacing w:after="0"/>
              <w:ind w:right="-400"/>
              <w:rPr>
                <w:rFonts w:ascii="Arial" w:eastAsia="Times New Roman" w:hAnsi="Arial" w:cs="Arial"/>
                <w:b/>
                <w:sz w:val="24"/>
                <w:szCs w:val="20"/>
                <w:lang w:val="es-ES" w:eastAsia="es-ES"/>
              </w:rPr>
            </w:pPr>
          </w:p>
          <w:p w:rsidR="00724E9F" w:rsidRDefault="00724E9F" w:rsidP="00A26DDB">
            <w:pPr>
              <w:spacing w:after="0"/>
              <w:ind w:right="-400"/>
              <w:rPr>
                <w:rFonts w:ascii="Arial" w:eastAsia="Times New Roman" w:hAnsi="Arial" w:cs="Arial"/>
                <w:b/>
                <w:sz w:val="24"/>
                <w:szCs w:val="20"/>
                <w:lang w:val="es-ES" w:eastAsia="es-ES"/>
              </w:rPr>
            </w:pPr>
            <w:r>
              <w:rPr>
                <w:rFonts w:ascii="Arial" w:eastAsia="Times New Roman" w:hAnsi="Arial" w:cs="Arial"/>
                <w:b/>
                <w:sz w:val="24"/>
                <w:szCs w:val="20"/>
                <w:lang w:val="es-ES" w:eastAsia="es-ES"/>
              </w:rPr>
              <w:t xml:space="preserve">   </w:t>
            </w:r>
          </w:p>
          <w:p w:rsidR="00724E9F" w:rsidRDefault="00724E9F" w:rsidP="00A26DDB">
            <w:pPr>
              <w:spacing w:after="0"/>
              <w:ind w:right="-400"/>
              <w:rPr>
                <w:rFonts w:ascii="Arial" w:eastAsia="Times New Roman" w:hAnsi="Arial" w:cs="Arial"/>
                <w:b/>
                <w:sz w:val="24"/>
                <w:szCs w:val="20"/>
                <w:lang w:val="es-ES" w:eastAsia="es-ES"/>
              </w:rPr>
            </w:pPr>
          </w:p>
          <w:p w:rsidR="00724E9F" w:rsidRPr="00487921" w:rsidRDefault="00724E9F" w:rsidP="00A26DDB">
            <w:pPr>
              <w:spacing w:after="0"/>
              <w:ind w:right="-400"/>
              <w:rPr>
                <w:rFonts w:ascii="Arial" w:hAnsi="Arial" w:cs="Arial"/>
                <w:b/>
                <w:sz w:val="36"/>
                <w:szCs w:val="24"/>
              </w:rPr>
            </w:pPr>
            <w:r>
              <w:rPr>
                <w:rFonts w:ascii="Arial" w:eastAsia="Times New Roman" w:hAnsi="Arial" w:cs="Arial"/>
                <w:b/>
                <w:sz w:val="24"/>
                <w:szCs w:val="20"/>
                <w:lang w:val="es-ES" w:eastAsia="es-ES"/>
              </w:rPr>
              <w:t xml:space="preserve">   </w:t>
            </w:r>
            <w:r w:rsidRPr="00487921">
              <w:rPr>
                <w:rFonts w:ascii="Arial" w:eastAsia="Times New Roman" w:hAnsi="Arial" w:cs="Arial"/>
                <w:b/>
                <w:sz w:val="24"/>
                <w:szCs w:val="20"/>
                <w:lang w:val="es-ES" w:eastAsia="es-ES"/>
              </w:rPr>
              <w:t>Edith M. Álvarez O</w:t>
            </w:r>
            <w:r>
              <w:rPr>
                <w:rFonts w:ascii="Arial" w:eastAsia="Times New Roman" w:hAnsi="Arial" w:cs="Arial"/>
                <w:b/>
                <w:sz w:val="24"/>
                <w:szCs w:val="20"/>
                <w:lang w:val="es-ES" w:eastAsia="es-ES"/>
              </w:rPr>
              <w:t>.</w:t>
            </w:r>
          </w:p>
          <w:p w:rsidR="00724E9F" w:rsidRPr="00487921" w:rsidRDefault="00724E9F" w:rsidP="00A26DDB">
            <w:pPr>
              <w:spacing w:after="0"/>
              <w:ind w:right="-400"/>
              <w:rPr>
                <w:rFonts w:ascii="Arial" w:hAnsi="Arial" w:cs="Arial"/>
                <w:sz w:val="36"/>
                <w:szCs w:val="24"/>
              </w:rPr>
            </w:pPr>
            <w:r>
              <w:rPr>
                <w:rFonts w:ascii="Arial" w:eastAsia="Times New Roman" w:hAnsi="Arial" w:cs="Arial"/>
                <w:sz w:val="24"/>
                <w:szCs w:val="20"/>
                <w:lang w:val="es-ES" w:eastAsia="es-ES"/>
              </w:rPr>
              <w:t xml:space="preserve">       </w:t>
            </w:r>
            <w:r w:rsidRPr="00487921">
              <w:rPr>
                <w:rFonts w:ascii="Arial" w:eastAsia="Times New Roman" w:hAnsi="Arial" w:cs="Arial"/>
                <w:sz w:val="24"/>
                <w:szCs w:val="20"/>
                <w:lang w:val="es-ES" w:eastAsia="es-ES"/>
              </w:rPr>
              <w:t>Fisioterapeuta</w:t>
            </w:r>
          </w:p>
          <w:p w:rsidR="00724E9F" w:rsidRPr="00C72481" w:rsidRDefault="00724E9F" w:rsidP="00A26DDB">
            <w:pPr>
              <w:spacing w:after="0"/>
              <w:ind w:right="-400"/>
              <w:jc w:val="center"/>
              <w:rPr>
                <w:rFonts w:ascii="Arial" w:hAnsi="Arial" w:cs="Arial"/>
                <w:b/>
                <w:sz w:val="24"/>
                <w:szCs w:val="24"/>
              </w:rPr>
            </w:pPr>
          </w:p>
          <w:p w:rsidR="00724E9F" w:rsidRDefault="00724E9F" w:rsidP="00A26DDB">
            <w:pPr>
              <w:spacing w:after="0"/>
              <w:ind w:right="-400"/>
              <w:rPr>
                <w:rFonts w:ascii="Arial" w:hAnsi="Arial" w:cs="Arial"/>
                <w:b/>
                <w:sz w:val="24"/>
                <w:szCs w:val="24"/>
              </w:rPr>
            </w:pPr>
          </w:p>
          <w:p w:rsidR="00724E9F" w:rsidRDefault="00724E9F" w:rsidP="00A26DDB">
            <w:pPr>
              <w:spacing w:after="0"/>
              <w:ind w:right="-400"/>
              <w:rPr>
                <w:rFonts w:ascii="Arial" w:hAnsi="Arial" w:cs="Arial"/>
                <w:b/>
                <w:sz w:val="24"/>
                <w:szCs w:val="24"/>
              </w:rPr>
            </w:pPr>
          </w:p>
          <w:p w:rsidR="00724E9F" w:rsidRDefault="00724E9F" w:rsidP="00A26DDB">
            <w:pPr>
              <w:spacing w:after="0"/>
              <w:ind w:right="-400"/>
              <w:rPr>
                <w:rFonts w:ascii="Arial" w:hAnsi="Arial" w:cs="Arial"/>
                <w:b/>
                <w:sz w:val="24"/>
                <w:szCs w:val="24"/>
              </w:rPr>
            </w:pPr>
          </w:p>
          <w:p w:rsidR="00724E9F" w:rsidRDefault="00724E9F" w:rsidP="00A26DDB">
            <w:pPr>
              <w:spacing w:after="0"/>
              <w:ind w:right="-400"/>
              <w:rPr>
                <w:rFonts w:ascii="Arial" w:hAnsi="Arial" w:cs="Arial"/>
                <w:b/>
                <w:sz w:val="24"/>
                <w:szCs w:val="24"/>
              </w:rPr>
            </w:pPr>
          </w:p>
          <w:p w:rsidR="00724E9F" w:rsidRPr="00C72481" w:rsidRDefault="00724E9F" w:rsidP="00A26DDB">
            <w:pPr>
              <w:spacing w:after="0"/>
              <w:ind w:right="-400"/>
              <w:rPr>
                <w:rFonts w:ascii="Arial" w:hAnsi="Arial" w:cs="Arial"/>
                <w:b/>
                <w:sz w:val="24"/>
                <w:szCs w:val="24"/>
              </w:rPr>
            </w:pPr>
            <w:r w:rsidRPr="00C72481">
              <w:rPr>
                <w:rFonts w:ascii="Arial" w:hAnsi="Arial" w:cs="Arial"/>
                <w:b/>
                <w:sz w:val="24"/>
                <w:szCs w:val="24"/>
              </w:rPr>
              <w:t>Tannia L. Montañez S.</w:t>
            </w:r>
          </w:p>
          <w:p w:rsidR="00724E9F" w:rsidRDefault="00724E9F" w:rsidP="00A26DDB">
            <w:pPr>
              <w:spacing w:after="0"/>
              <w:ind w:right="-400"/>
              <w:rPr>
                <w:rFonts w:ascii="Arial" w:hAnsi="Arial" w:cs="Arial"/>
                <w:sz w:val="24"/>
                <w:szCs w:val="24"/>
              </w:rPr>
            </w:pPr>
            <w:r>
              <w:rPr>
                <w:rFonts w:ascii="Arial" w:hAnsi="Arial" w:cs="Arial"/>
                <w:sz w:val="24"/>
                <w:szCs w:val="24"/>
              </w:rPr>
              <w:t xml:space="preserve">  Gest</w:t>
            </w:r>
            <w:r w:rsidRPr="00C72481">
              <w:rPr>
                <w:rFonts w:ascii="Arial" w:hAnsi="Arial" w:cs="Arial"/>
                <w:sz w:val="24"/>
                <w:szCs w:val="24"/>
              </w:rPr>
              <w:t>ora de Calidad</w:t>
            </w:r>
          </w:p>
          <w:p w:rsidR="00724E9F" w:rsidRPr="00C72481" w:rsidRDefault="00724E9F" w:rsidP="00A26DDB">
            <w:pPr>
              <w:spacing w:after="0"/>
              <w:ind w:right="-400"/>
              <w:rPr>
                <w:rFonts w:ascii="Arial" w:hAnsi="Arial" w:cs="Arial"/>
                <w:sz w:val="24"/>
                <w:szCs w:val="24"/>
              </w:rPr>
            </w:pPr>
          </w:p>
        </w:tc>
        <w:tc>
          <w:tcPr>
            <w:tcW w:w="3260" w:type="dxa"/>
            <w:vAlign w:val="bottom"/>
          </w:tcPr>
          <w:p w:rsidR="00724E9F" w:rsidRPr="00C72481" w:rsidRDefault="00724E9F" w:rsidP="00A26DDB">
            <w:pPr>
              <w:spacing w:after="0"/>
              <w:ind w:right="-400"/>
              <w:jc w:val="center"/>
              <w:rPr>
                <w:rFonts w:ascii="Arial" w:hAnsi="Arial" w:cs="Arial"/>
                <w:b/>
                <w:sz w:val="24"/>
                <w:szCs w:val="24"/>
              </w:rPr>
            </w:pPr>
          </w:p>
          <w:p w:rsidR="00724E9F" w:rsidRDefault="00724E9F" w:rsidP="00A26DDB">
            <w:pPr>
              <w:spacing w:after="0"/>
              <w:ind w:right="-400"/>
              <w:jc w:val="center"/>
              <w:rPr>
                <w:rFonts w:ascii="Arial" w:hAnsi="Arial" w:cs="Arial"/>
                <w:b/>
                <w:sz w:val="24"/>
                <w:szCs w:val="24"/>
              </w:rPr>
            </w:pPr>
          </w:p>
          <w:p w:rsidR="00724E9F" w:rsidRDefault="00724E9F" w:rsidP="00A26DDB">
            <w:pPr>
              <w:spacing w:after="0"/>
              <w:ind w:right="-400"/>
              <w:jc w:val="center"/>
              <w:rPr>
                <w:rFonts w:ascii="Arial" w:hAnsi="Arial" w:cs="Arial"/>
                <w:b/>
                <w:sz w:val="24"/>
                <w:szCs w:val="24"/>
              </w:rPr>
            </w:pPr>
          </w:p>
          <w:p w:rsidR="00724E9F" w:rsidRDefault="00724E9F" w:rsidP="00A26DDB">
            <w:pPr>
              <w:spacing w:after="0"/>
              <w:ind w:right="-400"/>
              <w:jc w:val="center"/>
              <w:rPr>
                <w:rFonts w:ascii="Arial" w:hAnsi="Arial" w:cs="Arial"/>
                <w:b/>
                <w:sz w:val="24"/>
                <w:szCs w:val="24"/>
              </w:rPr>
            </w:pPr>
          </w:p>
          <w:p w:rsidR="00724E9F" w:rsidRDefault="00724E9F" w:rsidP="00A26DDB">
            <w:pPr>
              <w:spacing w:after="0"/>
              <w:ind w:right="-400"/>
              <w:jc w:val="center"/>
              <w:rPr>
                <w:rFonts w:ascii="Arial" w:hAnsi="Arial" w:cs="Arial"/>
                <w:b/>
                <w:sz w:val="24"/>
                <w:szCs w:val="24"/>
              </w:rPr>
            </w:pPr>
          </w:p>
          <w:p w:rsidR="00724E9F" w:rsidRDefault="00724E9F" w:rsidP="00A26DDB">
            <w:pPr>
              <w:spacing w:after="0"/>
              <w:ind w:right="-400"/>
              <w:rPr>
                <w:rFonts w:ascii="Arial" w:hAnsi="Arial" w:cs="Arial"/>
                <w:b/>
                <w:sz w:val="24"/>
                <w:szCs w:val="24"/>
              </w:rPr>
            </w:pPr>
            <w:r>
              <w:rPr>
                <w:rFonts w:ascii="Arial" w:hAnsi="Arial" w:cs="Arial"/>
                <w:b/>
                <w:sz w:val="24"/>
                <w:szCs w:val="24"/>
              </w:rPr>
              <w:t xml:space="preserve">     </w:t>
            </w:r>
          </w:p>
          <w:p w:rsidR="00724E9F" w:rsidRDefault="00724E9F" w:rsidP="00A26DDB">
            <w:pPr>
              <w:spacing w:after="0"/>
              <w:ind w:right="-400"/>
              <w:rPr>
                <w:rFonts w:ascii="Arial" w:hAnsi="Arial" w:cs="Arial"/>
                <w:b/>
                <w:sz w:val="24"/>
                <w:szCs w:val="24"/>
              </w:rPr>
            </w:pPr>
            <w:r>
              <w:rPr>
                <w:rFonts w:ascii="Arial" w:hAnsi="Arial" w:cs="Arial"/>
                <w:b/>
                <w:sz w:val="24"/>
                <w:szCs w:val="24"/>
              </w:rPr>
              <w:t xml:space="preserve">      Claudia Y. Vanegas</w:t>
            </w:r>
          </w:p>
          <w:p w:rsidR="00724E9F" w:rsidRPr="00487921" w:rsidRDefault="00724E9F" w:rsidP="00A26DDB">
            <w:pPr>
              <w:spacing w:after="0"/>
              <w:ind w:right="-400"/>
              <w:rPr>
                <w:rFonts w:ascii="Arial" w:hAnsi="Arial" w:cs="Arial"/>
                <w:b/>
                <w:color w:val="000000" w:themeColor="text1"/>
                <w:sz w:val="24"/>
                <w:szCs w:val="24"/>
              </w:rPr>
            </w:pPr>
            <w:r>
              <w:rPr>
                <w:rFonts w:ascii="Arial" w:hAnsi="Arial" w:cs="Arial"/>
                <w:sz w:val="24"/>
                <w:szCs w:val="24"/>
              </w:rPr>
              <w:t xml:space="preserve">      Asesora de Gerencia</w:t>
            </w:r>
          </w:p>
          <w:p w:rsidR="00724E9F" w:rsidRDefault="00724E9F" w:rsidP="00A26DDB">
            <w:pPr>
              <w:spacing w:after="0"/>
              <w:ind w:right="-400"/>
              <w:jc w:val="center"/>
              <w:rPr>
                <w:rFonts w:ascii="Arial" w:hAnsi="Arial" w:cs="Arial"/>
                <w:b/>
                <w:color w:val="000000" w:themeColor="text1"/>
                <w:sz w:val="24"/>
                <w:szCs w:val="24"/>
              </w:rPr>
            </w:pPr>
          </w:p>
          <w:p w:rsidR="00724E9F" w:rsidRDefault="00724E9F" w:rsidP="00A26DDB">
            <w:pPr>
              <w:spacing w:after="0"/>
              <w:ind w:right="-400"/>
              <w:jc w:val="center"/>
              <w:rPr>
                <w:rFonts w:ascii="Arial" w:hAnsi="Arial" w:cs="Arial"/>
                <w:b/>
                <w:color w:val="000000" w:themeColor="text1"/>
                <w:sz w:val="24"/>
                <w:szCs w:val="24"/>
              </w:rPr>
            </w:pPr>
          </w:p>
          <w:p w:rsidR="00724E9F" w:rsidRDefault="00724E9F" w:rsidP="00A26DDB">
            <w:pPr>
              <w:spacing w:after="0"/>
              <w:ind w:right="-400"/>
              <w:jc w:val="center"/>
              <w:rPr>
                <w:rFonts w:ascii="Arial" w:hAnsi="Arial" w:cs="Arial"/>
                <w:color w:val="000000" w:themeColor="text1"/>
                <w:sz w:val="24"/>
                <w:szCs w:val="24"/>
              </w:rPr>
            </w:pPr>
          </w:p>
          <w:p w:rsidR="00724E9F" w:rsidRDefault="00724E9F" w:rsidP="00A26DDB">
            <w:pPr>
              <w:jc w:val="center"/>
              <w:rPr>
                <w:rFonts w:ascii="Arial" w:hAnsi="Arial" w:cs="Arial"/>
                <w:color w:val="000000" w:themeColor="text1"/>
                <w:sz w:val="24"/>
                <w:szCs w:val="24"/>
              </w:rPr>
            </w:pPr>
          </w:p>
          <w:p w:rsidR="00724E9F" w:rsidRDefault="00724E9F" w:rsidP="00A26DDB">
            <w:pPr>
              <w:spacing w:after="0"/>
              <w:ind w:right="-400"/>
              <w:rPr>
                <w:rFonts w:ascii="Arial" w:hAnsi="Arial" w:cs="Arial"/>
                <w:b/>
                <w:sz w:val="24"/>
                <w:szCs w:val="24"/>
              </w:rPr>
            </w:pPr>
            <w:r>
              <w:rPr>
                <w:rFonts w:ascii="Arial" w:hAnsi="Arial" w:cs="Arial"/>
                <w:b/>
                <w:sz w:val="24"/>
                <w:szCs w:val="24"/>
              </w:rPr>
              <w:t xml:space="preserve">Rubén D. Mesa </w:t>
            </w:r>
            <w:proofErr w:type="spellStart"/>
            <w:r>
              <w:rPr>
                <w:rFonts w:ascii="Arial" w:hAnsi="Arial" w:cs="Arial"/>
                <w:b/>
                <w:sz w:val="24"/>
                <w:szCs w:val="24"/>
              </w:rPr>
              <w:t>Carvajalino</w:t>
            </w:r>
            <w:proofErr w:type="spellEnd"/>
          </w:p>
          <w:p w:rsidR="00724E9F" w:rsidRPr="00F92946" w:rsidRDefault="00724E9F" w:rsidP="00A26DDB">
            <w:pPr>
              <w:spacing w:after="0"/>
              <w:ind w:right="-400"/>
              <w:rPr>
                <w:rFonts w:ascii="Arial" w:hAnsi="Arial" w:cs="Arial"/>
                <w:b/>
                <w:sz w:val="24"/>
                <w:szCs w:val="24"/>
              </w:rPr>
            </w:pPr>
            <w:r>
              <w:rPr>
                <w:rFonts w:ascii="Arial" w:hAnsi="Arial" w:cs="Arial"/>
                <w:sz w:val="24"/>
                <w:szCs w:val="24"/>
              </w:rPr>
              <w:t xml:space="preserve"> Subgerente de Servicios de</w:t>
            </w:r>
          </w:p>
          <w:p w:rsidR="00724E9F" w:rsidRPr="00F92946" w:rsidRDefault="00724E9F" w:rsidP="00A26DDB">
            <w:pPr>
              <w:spacing w:after="0"/>
              <w:ind w:right="-400"/>
              <w:rPr>
                <w:rFonts w:ascii="Arial" w:hAnsi="Arial" w:cs="Arial"/>
                <w:sz w:val="24"/>
                <w:szCs w:val="24"/>
              </w:rPr>
            </w:pPr>
            <w:r>
              <w:rPr>
                <w:rFonts w:ascii="Arial" w:hAnsi="Arial" w:cs="Arial"/>
                <w:sz w:val="24"/>
                <w:szCs w:val="24"/>
              </w:rPr>
              <w:t xml:space="preserve">                 Salud</w:t>
            </w:r>
          </w:p>
        </w:tc>
        <w:tc>
          <w:tcPr>
            <w:tcW w:w="3117" w:type="dxa"/>
            <w:vAlign w:val="bottom"/>
          </w:tcPr>
          <w:p w:rsidR="00724E9F" w:rsidRPr="00C72481" w:rsidRDefault="00724E9F" w:rsidP="00A26DDB">
            <w:pPr>
              <w:spacing w:after="0"/>
              <w:ind w:right="-400"/>
              <w:jc w:val="center"/>
              <w:rPr>
                <w:rFonts w:ascii="Arial" w:hAnsi="Arial" w:cs="Arial"/>
                <w:b/>
                <w:sz w:val="24"/>
                <w:szCs w:val="24"/>
              </w:rPr>
            </w:pPr>
          </w:p>
          <w:p w:rsidR="00724E9F" w:rsidRDefault="00724E9F" w:rsidP="00A26DDB">
            <w:pPr>
              <w:spacing w:after="0"/>
              <w:ind w:right="-400"/>
              <w:jc w:val="center"/>
              <w:rPr>
                <w:rFonts w:ascii="Arial" w:hAnsi="Arial" w:cs="Arial"/>
                <w:b/>
                <w:sz w:val="24"/>
                <w:szCs w:val="24"/>
              </w:rPr>
            </w:pPr>
          </w:p>
          <w:p w:rsidR="00724E9F" w:rsidRDefault="00724E9F" w:rsidP="00A26DDB">
            <w:pPr>
              <w:spacing w:after="0"/>
              <w:ind w:right="-400"/>
              <w:jc w:val="center"/>
              <w:rPr>
                <w:rFonts w:ascii="Arial" w:hAnsi="Arial" w:cs="Arial"/>
                <w:b/>
                <w:sz w:val="24"/>
                <w:szCs w:val="24"/>
              </w:rPr>
            </w:pPr>
          </w:p>
          <w:p w:rsidR="00724E9F" w:rsidRPr="00C72481" w:rsidRDefault="00724E9F" w:rsidP="00A26DDB">
            <w:pPr>
              <w:spacing w:after="0"/>
              <w:ind w:right="-400"/>
              <w:jc w:val="center"/>
              <w:rPr>
                <w:rFonts w:ascii="Arial" w:hAnsi="Arial" w:cs="Arial"/>
                <w:b/>
                <w:sz w:val="24"/>
                <w:szCs w:val="24"/>
              </w:rPr>
            </w:pPr>
          </w:p>
          <w:p w:rsidR="00724E9F" w:rsidRDefault="00724E9F" w:rsidP="00A26DDB">
            <w:pPr>
              <w:spacing w:after="0"/>
              <w:ind w:right="-400"/>
              <w:rPr>
                <w:rFonts w:ascii="Arial" w:hAnsi="Arial" w:cs="Arial"/>
                <w:b/>
                <w:sz w:val="24"/>
                <w:szCs w:val="24"/>
              </w:rPr>
            </w:pPr>
            <w:r>
              <w:rPr>
                <w:rFonts w:ascii="Arial" w:hAnsi="Arial" w:cs="Arial"/>
                <w:b/>
                <w:sz w:val="24"/>
                <w:szCs w:val="24"/>
              </w:rPr>
              <w:t xml:space="preserve">   Cesar. A. Jaramillo M.</w:t>
            </w:r>
          </w:p>
          <w:p w:rsidR="00724E9F" w:rsidRDefault="00724E9F" w:rsidP="00A26DDB">
            <w:pPr>
              <w:spacing w:after="0"/>
              <w:ind w:right="-400"/>
              <w:rPr>
                <w:rFonts w:ascii="Arial" w:hAnsi="Arial" w:cs="Arial"/>
                <w:sz w:val="24"/>
                <w:szCs w:val="24"/>
              </w:rPr>
            </w:pPr>
            <w:r>
              <w:rPr>
                <w:rFonts w:ascii="Arial" w:hAnsi="Arial" w:cs="Arial"/>
                <w:sz w:val="24"/>
                <w:szCs w:val="24"/>
              </w:rPr>
              <w:t xml:space="preserve">              </w:t>
            </w:r>
            <w:r w:rsidRPr="00F92946">
              <w:rPr>
                <w:rFonts w:ascii="Arial" w:hAnsi="Arial" w:cs="Arial"/>
                <w:sz w:val="24"/>
                <w:szCs w:val="24"/>
              </w:rPr>
              <w:t>Gerente</w:t>
            </w:r>
          </w:p>
          <w:p w:rsidR="00724E9F" w:rsidRDefault="00724E9F" w:rsidP="00A26DDB">
            <w:pPr>
              <w:spacing w:after="0"/>
              <w:ind w:right="-400"/>
              <w:jc w:val="center"/>
              <w:rPr>
                <w:rFonts w:ascii="Arial" w:hAnsi="Arial" w:cs="Arial"/>
                <w:sz w:val="24"/>
                <w:szCs w:val="24"/>
              </w:rPr>
            </w:pPr>
          </w:p>
          <w:p w:rsidR="00724E9F" w:rsidRDefault="00724E9F" w:rsidP="00A26DDB">
            <w:pPr>
              <w:spacing w:after="0"/>
              <w:ind w:right="-400"/>
              <w:jc w:val="center"/>
              <w:rPr>
                <w:rFonts w:ascii="Arial" w:hAnsi="Arial" w:cs="Arial"/>
                <w:sz w:val="24"/>
                <w:szCs w:val="24"/>
              </w:rPr>
            </w:pPr>
          </w:p>
          <w:p w:rsidR="00724E9F" w:rsidRDefault="00724E9F" w:rsidP="00A26DDB">
            <w:pPr>
              <w:spacing w:after="0"/>
              <w:ind w:right="-400"/>
              <w:jc w:val="center"/>
              <w:rPr>
                <w:rFonts w:ascii="Arial" w:hAnsi="Arial" w:cs="Arial"/>
                <w:sz w:val="24"/>
                <w:szCs w:val="24"/>
              </w:rPr>
            </w:pPr>
          </w:p>
          <w:p w:rsidR="00724E9F" w:rsidRDefault="00724E9F" w:rsidP="00A26DDB">
            <w:pPr>
              <w:spacing w:after="0"/>
              <w:ind w:right="-400"/>
              <w:jc w:val="center"/>
              <w:rPr>
                <w:rFonts w:ascii="Arial" w:hAnsi="Arial" w:cs="Arial"/>
                <w:sz w:val="24"/>
                <w:szCs w:val="24"/>
              </w:rPr>
            </w:pPr>
          </w:p>
          <w:p w:rsidR="00724E9F" w:rsidRDefault="00724E9F" w:rsidP="00A26DDB">
            <w:pPr>
              <w:spacing w:after="0"/>
              <w:ind w:right="-400"/>
              <w:jc w:val="center"/>
              <w:rPr>
                <w:rFonts w:ascii="Arial" w:hAnsi="Arial" w:cs="Arial"/>
                <w:sz w:val="24"/>
                <w:szCs w:val="24"/>
              </w:rPr>
            </w:pPr>
          </w:p>
          <w:p w:rsidR="00724E9F" w:rsidRDefault="00724E9F" w:rsidP="00A26DDB">
            <w:pPr>
              <w:spacing w:after="0"/>
              <w:ind w:right="-400"/>
              <w:jc w:val="center"/>
              <w:rPr>
                <w:rFonts w:ascii="Arial" w:hAnsi="Arial" w:cs="Arial"/>
                <w:b/>
                <w:sz w:val="24"/>
                <w:szCs w:val="24"/>
              </w:rPr>
            </w:pPr>
            <w:r>
              <w:rPr>
                <w:rFonts w:ascii="Arial" w:hAnsi="Arial" w:cs="Arial"/>
                <w:b/>
                <w:sz w:val="24"/>
                <w:szCs w:val="24"/>
              </w:rPr>
              <w:t>Sergio A. Gil Celis</w:t>
            </w:r>
          </w:p>
          <w:p w:rsidR="00724E9F" w:rsidRPr="001C208E" w:rsidRDefault="00724E9F" w:rsidP="00A26DDB">
            <w:pPr>
              <w:spacing w:after="0"/>
              <w:ind w:right="-400"/>
              <w:rPr>
                <w:rFonts w:ascii="Arial" w:hAnsi="Arial" w:cs="Arial"/>
                <w:b/>
                <w:sz w:val="24"/>
                <w:szCs w:val="24"/>
              </w:rPr>
            </w:pPr>
            <w:r>
              <w:rPr>
                <w:rFonts w:ascii="Arial" w:hAnsi="Arial" w:cs="Arial"/>
                <w:b/>
                <w:sz w:val="24"/>
                <w:szCs w:val="24"/>
              </w:rPr>
              <w:t xml:space="preserve"> </w:t>
            </w:r>
            <w:r>
              <w:rPr>
                <w:rFonts w:ascii="Arial" w:hAnsi="Arial" w:cs="Arial"/>
                <w:sz w:val="24"/>
                <w:szCs w:val="24"/>
              </w:rPr>
              <w:t>Subgerente Administrativo</w:t>
            </w:r>
          </w:p>
          <w:p w:rsidR="00724E9F" w:rsidRPr="00F92946" w:rsidRDefault="00724E9F" w:rsidP="00A26DDB">
            <w:pPr>
              <w:spacing w:after="0"/>
              <w:ind w:right="-400"/>
              <w:rPr>
                <w:rFonts w:ascii="Arial" w:hAnsi="Arial" w:cs="Arial"/>
                <w:b/>
                <w:sz w:val="24"/>
                <w:szCs w:val="24"/>
              </w:rPr>
            </w:pPr>
            <w:r>
              <w:rPr>
                <w:rFonts w:ascii="Arial" w:hAnsi="Arial" w:cs="Arial"/>
                <w:sz w:val="24"/>
                <w:szCs w:val="24"/>
              </w:rPr>
              <w:t xml:space="preserve">            y Financiero</w:t>
            </w:r>
          </w:p>
        </w:tc>
      </w:tr>
    </w:tbl>
    <w:p w:rsidR="00724E9F" w:rsidRPr="00724E9F" w:rsidRDefault="00724E9F" w:rsidP="00724E9F">
      <w:pPr>
        <w:jc w:val="both"/>
        <w:rPr>
          <w:rFonts w:ascii="Arial" w:hAnsi="Arial" w:cs="Arial"/>
          <w:b/>
          <w:sz w:val="24"/>
          <w:szCs w:val="24"/>
        </w:rPr>
      </w:pPr>
    </w:p>
    <w:sectPr w:rsidR="00724E9F" w:rsidRPr="00724E9F" w:rsidSect="00724E9F">
      <w:headerReference w:type="default" r:id="rId11"/>
      <w:footerReference w:type="default" r:id="rId12"/>
      <w:pgSz w:w="12240" w:h="15840"/>
      <w:pgMar w:top="1417" w:right="1701" w:bottom="1417" w:left="1701" w:header="567" w:footer="56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7DA1" w:rsidRDefault="00367DA1" w:rsidP="003B76FA">
      <w:pPr>
        <w:spacing w:after="0" w:line="240" w:lineRule="auto"/>
      </w:pPr>
      <w:r>
        <w:separator/>
      </w:r>
    </w:p>
  </w:endnote>
  <w:endnote w:type="continuationSeparator" w:id="0">
    <w:p w:rsidR="00367DA1" w:rsidRDefault="00367DA1" w:rsidP="003B76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encil">
    <w:panose1 w:val="040409050D0802020404"/>
    <w:charset w:val="00"/>
    <w:family w:val="decorativ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Humanst521 BT">
    <w:altName w:val="Humans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5776" w:rsidRPr="00724E9F" w:rsidRDefault="00585776" w:rsidP="00E25B8B">
    <w:pPr>
      <w:pStyle w:val="Piedepgina"/>
      <w:jc w:val="center"/>
      <w:rPr>
        <w:rFonts w:ascii="Arial" w:hAnsi="Arial" w:cs="Arial"/>
        <w:sz w:val="18"/>
      </w:rPr>
    </w:pPr>
    <w:r w:rsidRPr="00724E9F">
      <w:rPr>
        <w:rFonts w:ascii="Arial" w:hAnsi="Arial" w:cs="Arial"/>
        <w:sz w:val="18"/>
      </w:rPr>
      <w:t>____________________________</w:t>
    </w:r>
    <w:r w:rsidR="00724E9F">
      <w:rPr>
        <w:rFonts w:ascii="Arial" w:hAnsi="Arial" w:cs="Arial"/>
        <w:sz w:val="18"/>
      </w:rPr>
      <w:t>________________________________</w:t>
    </w:r>
    <w:r w:rsidRPr="00724E9F">
      <w:rPr>
        <w:rFonts w:ascii="Arial" w:hAnsi="Arial" w:cs="Arial"/>
        <w:sz w:val="18"/>
      </w:rPr>
      <w:t>___________________________</w:t>
    </w:r>
  </w:p>
  <w:p w:rsidR="00585776" w:rsidRPr="00724E9F" w:rsidRDefault="00585776" w:rsidP="00E25B8B">
    <w:pPr>
      <w:pStyle w:val="Piedepgina"/>
      <w:jc w:val="center"/>
      <w:rPr>
        <w:rFonts w:ascii="Arial" w:hAnsi="Arial" w:cs="Arial"/>
        <w:i/>
        <w:iCs/>
        <w:sz w:val="18"/>
      </w:rPr>
    </w:pPr>
    <w:r w:rsidRPr="00724E9F">
      <w:rPr>
        <w:rFonts w:ascii="Arial" w:hAnsi="Arial" w:cs="Arial"/>
        <w:i/>
        <w:iCs/>
        <w:sz w:val="18"/>
      </w:rPr>
      <w:t>ESTE DOCUMENTO ES PROPIEDAD DE LA E.S.E. HOSPITAL SAN JOSÉ DEL GUAVIARE PROHIBIDA SU</w:t>
    </w:r>
  </w:p>
  <w:p w:rsidR="00585776" w:rsidRPr="00724E9F" w:rsidRDefault="00585776" w:rsidP="00E25B8B">
    <w:pPr>
      <w:pStyle w:val="Piedepgina"/>
      <w:jc w:val="center"/>
      <w:rPr>
        <w:rFonts w:ascii="Arial" w:hAnsi="Arial" w:cs="Arial"/>
        <w:i/>
        <w:iCs/>
        <w:sz w:val="18"/>
      </w:rPr>
    </w:pPr>
    <w:r w:rsidRPr="00724E9F">
      <w:rPr>
        <w:rFonts w:ascii="Arial" w:hAnsi="Arial" w:cs="Arial"/>
        <w:i/>
        <w:iCs/>
        <w:sz w:val="18"/>
      </w:rPr>
      <w:t>REPRODUCCION POR CUALQUIER MEDIO, SIN AUTORIZACION ESCRITA DEL GERENTE</w:t>
    </w:r>
  </w:p>
  <w:p w:rsidR="00585776" w:rsidRPr="00724E9F" w:rsidRDefault="00585776" w:rsidP="00E25B8B">
    <w:pPr>
      <w:pStyle w:val="Piedepgina"/>
      <w:jc w:val="center"/>
      <w:rPr>
        <w:rFonts w:ascii="Arial" w:hAnsi="Arial" w:cs="Arial"/>
        <w:sz w:val="18"/>
      </w:rPr>
    </w:pPr>
    <w:r w:rsidRPr="00724E9F">
      <w:rPr>
        <w:rFonts w:ascii="Arial" w:hAnsi="Arial" w:cs="Arial"/>
        <w:sz w:val="18"/>
      </w:rPr>
      <w:t>COPIA CONTROLADA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7DA1" w:rsidRDefault="00367DA1" w:rsidP="003B76FA">
      <w:pPr>
        <w:spacing w:after="0" w:line="240" w:lineRule="auto"/>
      </w:pPr>
      <w:r>
        <w:separator/>
      </w:r>
    </w:p>
  </w:footnote>
  <w:footnote w:type="continuationSeparator" w:id="0">
    <w:p w:rsidR="00367DA1" w:rsidRDefault="00367DA1" w:rsidP="003B76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0" w:type="auto"/>
      <w:tblLook w:val="04A0" w:firstRow="1" w:lastRow="0" w:firstColumn="1" w:lastColumn="0" w:noHBand="0" w:noVBand="1"/>
    </w:tblPr>
    <w:tblGrid>
      <w:gridCol w:w="1951"/>
      <w:gridCol w:w="4536"/>
      <w:gridCol w:w="2542"/>
    </w:tblGrid>
    <w:tr w:rsidR="006A21E1" w:rsidTr="004E5EAA">
      <w:trPr>
        <w:trHeight w:val="402"/>
      </w:trPr>
      <w:tc>
        <w:tcPr>
          <w:tcW w:w="1951" w:type="dxa"/>
          <w:vMerge w:val="restart"/>
        </w:tcPr>
        <w:p w:rsidR="006A21E1" w:rsidRDefault="006A21E1" w:rsidP="004E5EAA">
          <w:pPr>
            <w:pStyle w:val="Encabezado"/>
            <w:jc w:val="center"/>
          </w:pPr>
          <w:r w:rsidRPr="00151C14">
            <w:rPr>
              <w:noProof/>
              <w:sz w:val="16"/>
              <w:szCs w:val="16"/>
              <w:lang w:eastAsia="es-CO"/>
            </w:rPr>
            <w:drawing>
              <wp:anchor distT="0" distB="0" distL="114300" distR="114300" simplePos="0" relativeHeight="251659264" behindDoc="0" locked="0" layoutInCell="1" allowOverlap="1" wp14:anchorId="7D040951" wp14:editId="1EE67392">
                <wp:simplePos x="0" y="0"/>
                <wp:positionH relativeFrom="column">
                  <wp:posOffset>-13335</wp:posOffset>
                </wp:positionH>
                <wp:positionV relativeFrom="paragraph">
                  <wp:posOffset>29845</wp:posOffset>
                </wp:positionV>
                <wp:extent cx="1066800" cy="952500"/>
                <wp:effectExtent l="0" t="0" r="0" b="0"/>
                <wp:wrapSquare wrapText="bothSides"/>
                <wp:docPr id="1"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4"/>
                        <pic:cNvPicPr>
                          <a:picLocks noChangeAspect="1" noChangeArrowheads="1"/>
                        </pic:cNvPicPr>
                      </pic:nvPicPr>
                      <pic:blipFill>
                        <a:blip r:embed="rId1"/>
                        <a:srcRect/>
                        <a:stretch>
                          <a:fillRect/>
                        </a:stretch>
                      </pic:blipFill>
                      <pic:spPr bwMode="auto">
                        <a:xfrm>
                          <a:off x="0" y="0"/>
                          <a:ext cx="1066800" cy="9525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4536" w:type="dxa"/>
          <w:vMerge w:val="restart"/>
        </w:tcPr>
        <w:p w:rsidR="006A21E1" w:rsidRPr="008126CB" w:rsidRDefault="006A21E1" w:rsidP="004E5EAA">
          <w:pPr>
            <w:pStyle w:val="Encabezado"/>
            <w:jc w:val="center"/>
            <w:rPr>
              <w:rFonts w:ascii="Arial" w:hAnsi="Arial" w:cs="Arial"/>
              <w:b/>
            </w:rPr>
          </w:pPr>
          <w:r w:rsidRPr="008126CB">
            <w:rPr>
              <w:rFonts w:ascii="Arial" w:hAnsi="Arial" w:cs="Arial"/>
              <w:b/>
              <w:sz w:val="32"/>
            </w:rPr>
            <w:t xml:space="preserve">SERVICIO DE TERAPIA FISICA Y REHABILITACION </w:t>
          </w:r>
        </w:p>
      </w:tc>
      <w:tc>
        <w:tcPr>
          <w:tcW w:w="2542" w:type="dxa"/>
        </w:tcPr>
        <w:p w:rsidR="006A21E1" w:rsidRPr="008126CB" w:rsidRDefault="006A21E1" w:rsidP="00724E9F">
          <w:pPr>
            <w:pStyle w:val="Encabezado"/>
            <w:rPr>
              <w:rFonts w:ascii="Arial" w:hAnsi="Arial" w:cs="Arial"/>
              <w:b/>
            </w:rPr>
          </w:pPr>
          <w:r w:rsidRPr="008126CB">
            <w:rPr>
              <w:rFonts w:ascii="Arial" w:hAnsi="Arial" w:cs="Arial"/>
              <w:b/>
            </w:rPr>
            <w:t xml:space="preserve">Código: </w:t>
          </w:r>
          <w:r w:rsidR="00724E9F">
            <w:rPr>
              <w:rFonts w:ascii="Arial" w:hAnsi="Arial" w:cs="Arial"/>
              <w:b/>
              <w:bCs/>
            </w:rPr>
            <w:t>M-TF-PT</w:t>
          </w:r>
          <w:r>
            <w:rPr>
              <w:rFonts w:ascii="Arial" w:hAnsi="Arial" w:cs="Arial"/>
              <w:b/>
              <w:bCs/>
            </w:rPr>
            <w:t>-2</w:t>
          </w:r>
          <w:r w:rsidR="00724E9F">
            <w:rPr>
              <w:rFonts w:ascii="Arial" w:hAnsi="Arial" w:cs="Arial"/>
              <w:b/>
              <w:bCs/>
            </w:rPr>
            <w:t>9</w:t>
          </w:r>
        </w:p>
      </w:tc>
    </w:tr>
    <w:tr w:rsidR="006A21E1" w:rsidTr="004E5EAA">
      <w:trPr>
        <w:trHeight w:val="401"/>
      </w:trPr>
      <w:tc>
        <w:tcPr>
          <w:tcW w:w="1951" w:type="dxa"/>
          <w:vMerge/>
        </w:tcPr>
        <w:p w:rsidR="006A21E1" w:rsidRDefault="006A21E1" w:rsidP="004E5EAA">
          <w:pPr>
            <w:pStyle w:val="Encabezado"/>
          </w:pPr>
        </w:p>
      </w:tc>
      <w:tc>
        <w:tcPr>
          <w:tcW w:w="4536" w:type="dxa"/>
          <w:vMerge/>
          <w:tcBorders>
            <w:bottom w:val="single" w:sz="4" w:space="0" w:color="auto"/>
          </w:tcBorders>
        </w:tcPr>
        <w:p w:rsidR="006A21E1" w:rsidRPr="008126CB" w:rsidRDefault="006A21E1" w:rsidP="004E5EAA">
          <w:pPr>
            <w:pStyle w:val="Encabezado"/>
            <w:jc w:val="center"/>
            <w:rPr>
              <w:rFonts w:ascii="Arial" w:hAnsi="Arial" w:cs="Arial"/>
              <w:b/>
            </w:rPr>
          </w:pPr>
        </w:p>
      </w:tc>
      <w:tc>
        <w:tcPr>
          <w:tcW w:w="2542" w:type="dxa"/>
        </w:tcPr>
        <w:p w:rsidR="006A21E1" w:rsidRPr="008126CB" w:rsidRDefault="006A21E1" w:rsidP="003E7250">
          <w:pPr>
            <w:pStyle w:val="Encabezado"/>
            <w:rPr>
              <w:rFonts w:ascii="Arial" w:hAnsi="Arial" w:cs="Arial"/>
              <w:b/>
            </w:rPr>
          </w:pPr>
          <w:r w:rsidRPr="008126CB">
            <w:rPr>
              <w:rFonts w:ascii="Arial" w:hAnsi="Arial" w:cs="Arial"/>
              <w:b/>
            </w:rPr>
            <w:t>Versión:</w:t>
          </w:r>
          <w:r>
            <w:rPr>
              <w:rFonts w:ascii="Arial" w:hAnsi="Arial" w:cs="Arial"/>
              <w:b/>
            </w:rPr>
            <w:t xml:space="preserve"> </w:t>
          </w:r>
          <w:r w:rsidR="003E7250">
            <w:rPr>
              <w:rFonts w:ascii="Arial" w:hAnsi="Arial" w:cs="Arial"/>
              <w:b/>
            </w:rPr>
            <w:t>3</w:t>
          </w:r>
          <w:r>
            <w:rPr>
              <w:rFonts w:ascii="Arial" w:hAnsi="Arial" w:cs="Arial"/>
              <w:b/>
            </w:rPr>
            <w:t>.0</w:t>
          </w:r>
        </w:p>
      </w:tc>
    </w:tr>
    <w:tr w:rsidR="006A21E1" w:rsidTr="004E5EAA">
      <w:trPr>
        <w:trHeight w:val="70"/>
      </w:trPr>
      <w:tc>
        <w:tcPr>
          <w:tcW w:w="1951" w:type="dxa"/>
          <w:vMerge/>
        </w:tcPr>
        <w:p w:rsidR="006A21E1" w:rsidRDefault="006A21E1" w:rsidP="004E5EAA">
          <w:pPr>
            <w:pStyle w:val="Encabezado"/>
          </w:pPr>
        </w:p>
      </w:tc>
      <w:tc>
        <w:tcPr>
          <w:tcW w:w="4536" w:type="dxa"/>
          <w:vMerge w:val="restart"/>
          <w:tcBorders>
            <w:top w:val="single" w:sz="4" w:space="0" w:color="auto"/>
          </w:tcBorders>
        </w:tcPr>
        <w:p w:rsidR="006A21E1" w:rsidRPr="008126CB" w:rsidRDefault="00724E9F" w:rsidP="004E5EAA">
          <w:pPr>
            <w:pStyle w:val="Encabezado"/>
            <w:jc w:val="center"/>
            <w:rPr>
              <w:rFonts w:ascii="Arial" w:hAnsi="Arial" w:cs="Arial"/>
              <w:b/>
              <w:sz w:val="32"/>
            </w:rPr>
          </w:pPr>
          <w:r>
            <w:rPr>
              <w:rFonts w:ascii="Arial" w:hAnsi="Arial" w:cs="Arial"/>
              <w:b/>
              <w:sz w:val="32"/>
            </w:rPr>
            <w:t>PROTOCOLO</w:t>
          </w:r>
          <w:r w:rsidR="006A21E1" w:rsidRPr="008126CB">
            <w:rPr>
              <w:rFonts w:ascii="Arial" w:hAnsi="Arial" w:cs="Arial"/>
              <w:b/>
              <w:sz w:val="32"/>
            </w:rPr>
            <w:t xml:space="preserve"> DE MANEJO </w:t>
          </w:r>
        </w:p>
        <w:p w:rsidR="006A21E1" w:rsidRPr="008126CB" w:rsidRDefault="006A21E1" w:rsidP="006A21E1">
          <w:pPr>
            <w:jc w:val="center"/>
            <w:rPr>
              <w:rFonts w:ascii="Arial" w:hAnsi="Arial" w:cs="Arial"/>
              <w:b/>
              <w:bCs/>
              <w:szCs w:val="24"/>
            </w:rPr>
          </w:pPr>
          <w:r w:rsidRPr="008126CB">
            <w:rPr>
              <w:rFonts w:ascii="Arial" w:hAnsi="Arial" w:cs="Arial"/>
              <w:b/>
              <w:sz w:val="32"/>
            </w:rPr>
            <w:t>DE</w:t>
          </w:r>
          <w:r w:rsidRPr="00430E1C">
            <w:rPr>
              <w:rFonts w:ascii="Arial" w:hAnsi="Arial" w:cs="Arial"/>
              <w:b/>
              <w:sz w:val="32"/>
            </w:rPr>
            <w:t xml:space="preserve"> </w:t>
          </w:r>
          <w:r w:rsidRPr="006A21E1">
            <w:rPr>
              <w:rFonts w:ascii="Arial" w:hAnsi="Arial" w:cs="Arial"/>
              <w:b/>
              <w:sz w:val="32"/>
              <w:szCs w:val="96"/>
            </w:rPr>
            <w:t>RADICULOPATÍAS</w:t>
          </w:r>
        </w:p>
      </w:tc>
      <w:tc>
        <w:tcPr>
          <w:tcW w:w="2542" w:type="dxa"/>
        </w:tcPr>
        <w:p w:rsidR="006A21E1" w:rsidRPr="008126CB" w:rsidRDefault="006A21E1" w:rsidP="004E5EAA">
          <w:pPr>
            <w:pStyle w:val="Encabezado"/>
            <w:rPr>
              <w:rFonts w:ascii="Arial" w:hAnsi="Arial" w:cs="Arial"/>
              <w:b/>
            </w:rPr>
          </w:pPr>
          <w:r w:rsidRPr="008126CB">
            <w:rPr>
              <w:rFonts w:ascii="Arial" w:hAnsi="Arial" w:cs="Arial"/>
              <w:b/>
            </w:rPr>
            <w:t>Fecha de Aprobación:</w:t>
          </w:r>
        </w:p>
        <w:p w:rsidR="006A21E1" w:rsidRPr="008126CB" w:rsidRDefault="00724E9F" w:rsidP="00724E9F">
          <w:pPr>
            <w:pStyle w:val="Encabezado"/>
            <w:rPr>
              <w:rFonts w:ascii="Arial" w:hAnsi="Arial" w:cs="Arial"/>
              <w:b/>
            </w:rPr>
          </w:pPr>
          <w:r>
            <w:rPr>
              <w:rFonts w:ascii="Arial" w:hAnsi="Arial" w:cs="Arial"/>
              <w:b/>
            </w:rPr>
            <w:t>16/02/2018</w:t>
          </w:r>
        </w:p>
      </w:tc>
    </w:tr>
    <w:tr w:rsidR="006A21E1" w:rsidTr="004E5EAA">
      <w:trPr>
        <w:trHeight w:val="357"/>
      </w:trPr>
      <w:tc>
        <w:tcPr>
          <w:tcW w:w="1951" w:type="dxa"/>
          <w:vMerge/>
        </w:tcPr>
        <w:p w:rsidR="006A21E1" w:rsidRDefault="006A21E1" w:rsidP="004E5EAA">
          <w:pPr>
            <w:pStyle w:val="Encabezado"/>
          </w:pPr>
        </w:p>
      </w:tc>
      <w:tc>
        <w:tcPr>
          <w:tcW w:w="4536" w:type="dxa"/>
          <w:vMerge/>
        </w:tcPr>
        <w:p w:rsidR="006A21E1" w:rsidRPr="008126CB" w:rsidRDefault="006A21E1" w:rsidP="004E5EAA">
          <w:pPr>
            <w:pStyle w:val="Encabezado"/>
            <w:jc w:val="center"/>
            <w:rPr>
              <w:rFonts w:ascii="Arial" w:hAnsi="Arial" w:cs="Arial"/>
              <w:b/>
            </w:rPr>
          </w:pPr>
        </w:p>
      </w:tc>
      <w:tc>
        <w:tcPr>
          <w:tcW w:w="2542" w:type="dxa"/>
        </w:tcPr>
        <w:p w:rsidR="006A21E1" w:rsidRPr="008126CB" w:rsidRDefault="006A21E1" w:rsidP="004E5EAA">
          <w:pPr>
            <w:pStyle w:val="Encabezado"/>
            <w:rPr>
              <w:rFonts w:ascii="Arial" w:hAnsi="Arial" w:cs="Arial"/>
              <w:b/>
            </w:rPr>
          </w:pPr>
          <w:r w:rsidRPr="008126CB">
            <w:rPr>
              <w:rFonts w:ascii="Arial" w:hAnsi="Arial" w:cs="Arial"/>
              <w:b/>
              <w:lang w:val="es-ES"/>
            </w:rPr>
            <w:t xml:space="preserve">Página </w:t>
          </w:r>
          <w:r w:rsidRPr="008126CB">
            <w:rPr>
              <w:rFonts w:ascii="Arial" w:hAnsi="Arial" w:cs="Arial"/>
              <w:b/>
            </w:rPr>
            <w:fldChar w:fldCharType="begin"/>
          </w:r>
          <w:r w:rsidRPr="008126CB">
            <w:rPr>
              <w:rFonts w:ascii="Arial" w:hAnsi="Arial" w:cs="Arial"/>
              <w:b/>
            </w:rPr>
            <w:instrText>PAGE  \* Arabic  \* MERGEFORMAT</w:instrText>
          </w:r>
          <w:r w:rsidRPr="008126CB">
            <w:rPr>
              <w:rFonts w:ascii="Arial" w:hAnsi="Arial" w:cs="Arial"/>
              <w:b/>
            </w:rPr>
            <w:fldChar w:fldCharType="separate"/>
          </w:r>
          <w:r w:rsidR="00E15FFA" w:rsidRPr="00E15FFA">
            <w:rPr>
              <w:rFonts w:ascii="Arial" w:hAnsi="Arial" w:cs="Arial"/>
              <w:b/>
              <w:noProof/>
              <w:lang w:val="es-ES"/>
            </w:rPr>
            <w:t>11</w:t>
          </w:r>
          <w:r w:rsidRPr="008126CB">
            <w:rPr>
              <w:rFonts w:ascii="Arial" w:hAnsi="Arial" w:cs="Arial"/>
              <w:b/>
            </w:rPr>
            <w:fldChar w:fldCharType="end"/>
          </w:r>
          <w:r w:rsidRPr="008126CB">
            <w:rPr>
              <w:rFonts w:ascii="Arial" w:hAnsi="Arial" w:cs="Arial"/>
              <w:b/>
              <w:lang w:val="es-ES"/>
            </w:rPr>
            <w:t xml:space="preserve"> de </w:t>
          </w:r>
          <w:r w:rsidRPr="008126CB">
            <w:rPr>
              <w:rFonts w:ascii="Arial" w:hAnsi="Arial" w:cs="Arial"/>
              <w:b/>
            </w:rPr>
            <w:fldChar w:fldCharType="begin"/>
          </w:r>
          <w:r w:rsidRPr="008126CB">
            <w:rPr>
              <w:rFonts w:ascii="Arial" w:hAnsi="Arial" w:cs="Arial"/>
              <w:b/>
            </w:rPr>
            <w:instrText>NUMPAGES  \* Arabic  \* MERGEFORMAT</w:instrText>
          </w:r>
          <w:r w:rsidRPr="008126CB">
            <w:rPr>
              <w:rFonts w:ascii="Arial" w:hAnsi="Arial" w:cs="Arial"/>
              <w:b/>
            </w:rPr>
            <w:fldChar w:fldCharType="separate"/>
          </w:r>
          <w:r w:rsidR="00E15FFA" w:rsidRPr="00E15FFA">
            <w:rPr>
              <w:rFonts w:ascii="Arial" w:hAnsi="Arial" w:cs="Arial"/>
              <w:b/>
              <w:noProof/>
              <w:lang w:val="es-ES"/>
            </w:rPr>
            <w:t>11</w:t>
          </w:r>
          <w:r w:rsidRPr="008126CB">
            <w:rPr>
              <w:rFonts w:ascii="Arial" w:hAnsi="Arial" w:cs="Arial"/>
              <w:b/>
            </w:rPr>
            <w:fldChar w:fldCharType="end"/>
          </w:r>
        </w:p>
      </w:tc>
    </w:tr>
  </w:tbl>
  <w:p w:rsidR="00585776" w:rsidRDefault="0058577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48" type="#_x0000_t75" style="width:11.25pt;height:11.25pt" o:bullet="t">
        <v:imagedata r:id="rId1" o:title="mso95B1"/>
      </v:shape>
    </w:pict>
  </w:numPicBullet>
  <w:numPicBullet w:numPicBulletId="1">
    <w:pict>
      <v:shape id="_x0000_i1349" type="#_x0000_t75" style="width:11.25pt;height:9.75pt" o:bullet="t">
        <v:imagedata r:id="rId2" o:title="BD21295_"/>
      </v:shape>
    </w:pict>
  </w:numPicBullet>
  <w:abstractNum w:abstractNumId="0">
    <w:nsid w:val="00810762"/>
    <w:multiLevelType w:val="hybridMultilevel"/>
    <w:tmpl w:val="DDA45B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02702F48"/>
    <w:multiLevelType w:val="hybridMultilevel"/>
    <w:tmpl w:val="40A8EEE8"/>
    <w:lvl w:ilvl="0" w:tplc="4D24CB86">
      <w:start w:val="10"/>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076266A8"/>
    <w:multiLevelType w:val="hybridMultilevel"/>
    <w:tmpl w:val="E60C0F2A"/>
    <w:lvl w:ilvl="0" w:tplc="240A0007">
      <w:start w:val="1"/>
      <w:numFmt w:val="bullet"/>
      <w:lvlText w:val=""/>
      <w:lvlPicBulletId w:val="0"/>
      <w:lvlJc w:val="left"/>
      <w:pPr>
        <w:ind w:left="1080" w:hanging="360"/>
      </w:pPr>
      <w:rPr>
        <w:rFonts w:ascii="Symbol" w:hAnsi="Symbol" w:hint="default"/>
        <w:color w:val="auto"/>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
    <w:nsid w:val="086C3A65"/>
    <w:multiLevelType w:val="hybridMultilevel"/>
    <w:tmpl w:val="BB986AFE"/>
    <w:lvl w:ilvl="0" w:tplc="63541F5E">
      <w:start w:val="4"/>
      <w:numFmt w:val="bullet"/>
      <w:lvlText w:val="-"/>
      <w:lvlJc w:val="left"/>
      <w:pPr>
        <w:ind w:left="720" w:hanging="360"/>
      </w:pPr>
      <w:rPr>
        <w:rFonts w:ascii="Arial" w:eastAsiaTheme="minorHAnsi" w:hAnsi="Arial" w:cs="Arial"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0AC90361"/>
    <w:multiLevelType w:val="hybridMultilevel"/>
    <w:tmpl w:val="B44A15A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nsid w:val="162A0367"/>
    <w:multiLevelType w:val="hybridMultilevel"/>
    <w:tmpl w:val="8178484A"/>
    <w:lvl w:ilvl="0" w:tplc="240A0007">
      <w:start w:val="1"/>
      <w:numFmt w:val="bullet"/>
      <w:lvlText w:val=""/>
      <w:lvlPicBulletId w:val="0"/>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178F0600"/>
    <w:multiLevelType w:val="hybridMultilevel"/>
    <w:tmpl w:val="44167F86"/>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nsid w:val="179021F9"/>
    <w:multiLevelType w:val="multilevel"/>
    <w:tmpl w:val="C1321BB8"/>
    <w:lvl w:ilvl="0">
      <w:start w:val="1"/>
      <w:numFmt w:val="decimal"/>
      <w:lvlText w:val="%1."/>
      <w:lvlJc w:val="left"/>
      <w:pPr>
        <w:ind w:left="360" w:hanging="360"/>
      </w:pPr>
      <w:rPr>
        <w:rFonts w:hint="default"/>
        <w:b/>
      </w:rPr>
    </w:lvl>
    <w:lvl w:ilvl="1">
      <w:start w:val="1"/>
      <w:numFmt w:val="decimal"/>
      <w:isLgl/>
      <w:lvlText w:val="%1.%2."/>
      <w:lvlJc w:val="left"/>
      <w:pPr>
        <w:ind w:left="720" w:hanging="72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
    <w:nsid w:val="182F7CE6"/>
    <w:multiLevelType w:val="hybridMultilevel"/>
    <w:tmpl w:val="CC242ABE"/>
    <w:lvl w:ilvl="0" w:tplc="4C68AA66">
      <w:start w:val="1"/>
      <w:numFmt w:val="bullet"/>
      <w:lvlText w:val=""/>
      <w:lvlPicBulletId w:val="1"/>
      <w:lvlJc w:val="left"/>
      <w:pPr>
        <w:ind w:left="2160" w:hanging="360"/>
      </w:pPr>
      <w:rPr>
        <w:rFonts w:ascii="Symbol" w:hAnsi="Symbol" w:hint="default"/>
        <w:color w:val="auto"/>
      </w:rPr>
    </w:lvl>
    <w:lvl w:ilvl="1" w:tplc="240A0003" w:tentative="1">
      <w:start w:val="1"/>
      <w:numFmt w:val="bullet"/>
      <w:lvlText w:val="o"/>
      <w:lvlJc w:val="left"/>
      <w:pPr>
        <w:ind w:left="2880" w:hanging="360"/>
      </w:pPr>
      <w:rPr>
        <w:rFonts w:ascii="Courier New" w:hAnsi="Courier New" w:cs="Courier New" w:hint="default"/>
      </w:rPr>
    </w:lvl>
    <w:lvl w:ilvl="2" w:tplc="240A0005" w:tentative="1">
      <w:start w:val="1"/>
      <w:numFmt w:val="bullet"/>
      <w:lvlText w:val=""/>
      <w:lvlJc w:val="left"/>
      <w:pPr>
        <w:ind w:left="3600" w:hanging="360"/>
      </w:pPr>
      <w:rPr>
        <w:rFonts w:ascii="Wingdings" w:hAnsi="Wingdings" w:hint="default"/>
      </w:rPr>
    </w:lvl>
    <w:lvl w:ilvl="3" w:tplc="240A0001" w:tentative="1">
      <w:start w:val="1"/>
      <w:numFmt w:val="bullet"/>
      <w:lvlText w:val=""/>
      <w:lvlJc w:val="left"/>
      <w:pPr>
        <w:ind w:left="4320" w:hanging="360"/>
      </w:pPr>
      <w:rPr>
        <w:rFonts w:ascii="Symbol" w:hAnsi="Symbol" w:hint="default"/>
      </w:rPr>
    </w:lvl>
    <w:lvl w:ilvl="4" w:tplc="240A0003" w:tentative="1">
      <w:start w:val="1"/>
      <w:numFmt w:val="bullet"/>
      <w:lvlText w:val="o"/>
      <w:lvlJc w:val="left"/>
      <w:pPr>
        <w:ind w:left="5040" w:hanging="360"/>
      </w:pPr>
      <w:rPr>
        <w:rFonts w:ascii="Courier New" w:hAnsi="Courier New" w:cs="Courier New" w:hint="default"/>
      </w:rPr>
    </w:lvl>
    <w:lvl w:ilvl="5" w:tplc="240A0005" w:tentative="1">
      <w:start w:val="1"/>
      <w:numFmt w:val="bullet"/>
      <w:lvlText w:val=""/>
      <w:lvlJc w:val="left"/>
      <w:pPr>
        <w:ind w:left="5760" w:hanging="360"/>
      </w:pPr>
      <w:rPr>
        <w:rFonts w:ascii="Wingdings" w:hAnsi="Wingdings" w:hint="default"/>
      </w:rPr>
    </w:lvl>
    <w:lvl w:ilvl="6" w:tplc="240A0001" w:tentative="1">
      <w:start w:val="1"/>
      <w:numFmt w:val="bullet"/>
      <w:lvlText w:val=""/>
      <w:lvlJc w:val="left"/>
      <w:pPr>
        <w:ind w:left="6480" w:hanging="360"/>
      </w:pPr>
      <w:rPr>
        <w:rFonts w:ascii="Symbol" w:hAnsi="Symbol" w:hint="default"/>
      </w:rPr>
    </w:lvl>
    <w:lvl w:ilvl="7" w:tplc="240A0003" w:tentative="1">
      <w:start w:val="1"/>
      <w:numFmt w:val="bullet"/>
      <w:lvlText w:val="o"/>
      <w:lvlJc w:val="left"/>
      <w:pPr>
        <w:ind w:left="7200" w:hanging="360"/>
      </w:pPr>
      <w:rPr>
        <w:rFonts w:ascii="Courier New" w:hAnsi="Courier New" w:cs="Courier New" w:hint="default"/>
      </w:rPr>
    </w:lvl>
    <w:lvl w:ilvl="8" w:tplc="240A0005" w:tentative="1">
      <w:start w:val="1"/>
      <w:numFmt w:val="bullet"/>
      <w:lvlText w:val=""/>
      <w:lvlJc w:val="left"/>
      <w:pPr>
        <w:ind w:left="7920" w:hanging="360"/>
      </w:pPr>
      <w:rPr>
        <w:rFonts w:ascii="Wingdings" w:hAnsi="Wingdings" w:hint="default"/>
      </w:rPr>
    </w:lvl>
  </w:abstractNum>
  <w:abstractNum w:abstractNumId="9">
    <w:nsid w:val="183D003B"/>
    <w:multiLevelType w:val="hybridMultilevel"/>
    <w:tmpl w:val="234A2DFC"/>
    <w:lvl w:ilvl="0" w:tplc="240A0007">
      <w:start w:val="1"/>
      <w:numFmt w:val="bullet"/>
      <w:lvlText w:val=""/>
      <w:lvlPicBulletId w:val="0"/>
      <w:lvlJc w:val="left"/>
      <w:pPr>
        <w:ind w:left="1080" w:hanging="360"/>
      </w:pPr>
      <w:rPr>
        <w:rFonts w:ascii="Symbol" w:hAnsi="Symbol" w:hint="default"/>
      </w:rPr>
    </w:lvl>
    <w:lvl w:ilvl="1" w:tplc="240A0003">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0">
    <w:nsid w:val="191C7B89"/>
    <w:multiLevelType w:val="hybridMultilevel"/>
    <w:tmpl w:val="EF6821F8"/>
    <w:lvl w:ilvl="0" w:tplc="240A0007">
      <w:start w:val="1"/>
      <w:numFmt w:val="bullet"/>
      <w:lvlText w:val=""/>
      <w:lvlPicBulletId w:val="0"/>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1">
    <w:nsid w:val="1AB83244"/>
    <w:multiLevelType w:val="hybridMultilevel"/>
    <w:tmpl w:val="ADECB5A0"/>
    <w:lvl w:ilvl="0" w:tplc="240A0007">
      <w:start w:val="1"/>
      <w:numFmt w:val="bullet"/>
      <w:lvlText w:val=""/>
      <w:lvlPicBulletId w:val="0"/>
      <w:lvlJc w:val="left"/>
      <w:pPr>
        <w:ind w:left="1080" w:hanging="360"/>
      </w:pPr>
      <w:rPr>
        <w:rFonts w:ascii="Symbol" w:hAnsi="Symbol" w:hint="default"/>
        <w:color w:val="auto"/>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2">
    <w:nsid w:val="1B037944"/>
    <w:multiLevelType w:val="hybridMultilevel"/>
    <w:tmpl w:val="043E2B6A"/>
    <w:lvl w:ilvl="0" w:tplc="240A0007">
      <w:start w:val="1"/>
      <w:numFmt w:val="bullet"/>
      <w:lvlText w:val=""/>
      <w:lvlPicBulletId w:val="0"/>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3">
    <w:nsid w:val="212B3598"/>
    <w:multiLevelType w:val="hybridMultilevel"/>
    <w:tmpl w:val="6026F3DC"/>
    <w:lvl w:ilvl="0" w:tplc="240A0007">
      <w:start w:val="1"/>
      <w:numFmt w:val="bullet"/>
      <w:lvlText w:val=""/>
      <w:lvlPicBulletId w:val="0"/>
      <w:lvlJc w:val="left"/>
      <w:pPr>
        <w:ind w:left="1080" w:hanging="360"/>
      </w:pPr>
      <w:rPr>
        <w:rFonts w:ascii="Symbol" w:hAnsi="Symbol" w:hint="default"/>
        <w:color w:val="auto"/>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4">
    <w:nsid w:val="21D051F5"/>
    <w:multiLevelType w:val="hybridMultilevel"/>
    <w:tmpl w:val="25906E44"/>
    <w:lvl w:ilvl="0" w:tplc="240A0007">
      <w:start w:val="1"/>
      <w:numFmt w:val="bullet"/>
      <w:lvlText w:val=""/>
      <w:lvlPicBulletId w:val="0"/>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5">
    <w:nsid w:val="21ED3419"/>
    <w:multiLevelType w:val="multilevel"/>
    <w:tmpl w:val="DA741982"/>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nsid w:val="27907C82"/>
    <w:multiLevelType w:val="hybridMultilevel"/>
    <w:tmpl w:val="5F42FF8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nsid w:val="2E746539"/>
    <w:multiLevelType w:val="hybridMultilevel"/>
    <w:tmpl w:val="3252E63A"/>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8">
    <w:nsid w:val="32EB0C58"/>
    <w:multiLevelType w:val="multilevel"/>
    <w:tmpl w:val="6F66F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64D5851"/>
    <w:multiLevelType w:val="hybridMultilevel"/>
    <w:tmpl w:val="BC3E30A4"/>
    <w:lvl w:ilvl="0" w:tplc="240A0009">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0">
    <w:nsid w:val="36E65A51"/>
    <w:multiLevelType w:val="hybridMultilevel"/>
    <w:tmpl w:val="480C89A2"/>
    <w:lvl w:ilvl="0" w:tplc="4C68AA66">
      <w:start w:val="1"/>
      <w:numFmt w:val="bullet"/>
      <w:lvlText w:val=""/>
      <w:lvlPicBulletId w:val="1"/>
      <w:lvlJc w:val="left"/>
      <w:pPr>
        <w:ind w:left="2160" w:hanging="360"/>
      </w:pPr>
      <w:rPr>
        <w:rFonts w:ascii="Symbol" w:hAnsi="Symbol" w:hint="default"/>
        <w:color w:val="auto"/>
      </w:rPr>
    </w:lvl>
    <w:lvl w:ilvl="1" w:tplc="240A0003" w:tentative="1">
      <w:start w:val="1"/>
      <w:numFmt w:val="bullet"/>
      <w:lvlText w:val="o"/>
      <w:lvlJc w:val="left"/>
      <w:pPr>
        <w:ind w:left="2880" w:hanging="360"/>
      </w:pPr>
      <w:rPr>
        <w:rFonts w:ascii="Courier New" w:hAnsi="Courier New" w:cs="Courier New" w:hint="default"/>
      </w:rPr>
    </w:lvl>
    <w:lvl w:ilvl="2" w:tplc="240A0005" w:tentative="1">
      <w:start w:val="1"/>
      <w:numFmt w:val="bullet"/>
      <w:lvlText w:val=""/>
      <w:lvlJc w:val="left"/>
      <w:pPr>
        <w:ind w:left="3600" w:hanging="360"/>
      </w:pPr>
      <w:rPr>
        <w:rFonts w:ascii="Wingdings" w:hAnsi="Wingdings" w:hint="default"/>
      </w:rPr>
    </w:lvl>
    <w:lvl w:ilvl="3" w:tplc="240A0001" w:tentative="1">
      <w:start w:val="1"/>
      <w:numFmt w:val="bullet"/>
      <w:lvlText w:val=""/>
      <w:lvlJc w:val="left"/>
      <w:pPr>
        <w:ind w:left="4320" w:hanging="360"/>
      </w:pPr>
      <w:rPr>
        <w:rFonts w:ascii="Symbol" w:hAnsi="Symbol" w:hint="default"/>
      </w:rPr>
    </w:lvl>
    <w:lvl w:ilvl="4" w:tplc="240A0003" w:tentative="1">
      <w:start w:val="1"/>
      <w:numFmt w:val="bullet"/>
      <w:lvlText w:val="o"/>
      <w:lvlJc w:val="left"/>
      <w:pPr>
        <w:ind w:left="5040" w:hanging="360"/>
      </w:pPr>
      <w:rPr>
        <w:rFonts w:ascii="Courier New" w:hAnsi="Courier New" w:cs="Courier New" w:hint="default"/>
      </w:rPr>
    </w:lvl>
    <w:lvl w:ilvl="5" w:tplc="240A0005" w:tentative="1">
      <w:start w:val="1"/>
      <w:numFmt w:val="bullet"/>
      <w:lvlText w:val=""/>
      <w:lvlJc w:val="left"/>
      <w:pPr>
        <w:ind w:left="5760" w:hanging="360"/>
      </w:pPr>
      <w:rPr>
        <w:rFonts w:ascii="Wingdings" w:hAnsi="Wingdings" w:hint="default"/>
      </w:rPr>
    </w:lvl>
    <w:lvl w:ilvl="6" w:tplc="240A0001" w:tentative="1">
      <w:start w:val="1"/>
      <w:numFmt w:val="bullet"/>
      <w:lvlText w:val=""/>
      <w:lvlJc w:val="left"/>
      <w:pPr>
        <w:ind w:left="6480" w:hanging="360"/>
      </w:pPr>
      <w:rPr>
        <w:rFonts w:ascii="Symbol" w:hAnsi="Symbol" w:hint="default"/>
      </w:rPr>
    </w:lvl>
    <w:lvl w:ilvl="7" w:tplc="240A0003" w:tentative="1">
      <w:start w:val="1"/>
      <w:numFmt w:val="bullet"/>
      <w:lvlText w:val="o"/>
      <w:lvlJc w:val="left"/>
      <w:pPr>
        <w:ind w:left="7200" w:hanging="360"/>
      </w:pPr>
      <w:rPr>
        <w:rFonts w:ascii="Courier New" w:hAnsi="Courier New" w:cs="Courier New" w:hint="default"/>
      </w:rPr>
    </w:lvl>
    <w:lvl w:ilvl="8" w:tplc="240A0005" w:tentative="1">
      <w:start w:val="1"/>
      <w:numFmt w:val="bullet"/>
      <w:lvlText w:val=""/>
      <w:lvlJc w:val="left"/>
      <w:pPr>
        <w:ind w:left="7920" w:hanging="360"/>
      </w:pPr>
      <w:rPr>
        <w:rFonts w:ascii="Wingdings" w:hAnsi="Wingdings" w:hint="default"/>
      </w:rPr>
    </w:lvl>
  </w:abstractNum>
  <w:abstractNum w:abstractNumId="21">
    <w:nsid w:val="3C750764"/>
    <w:multiLevelType w:val="hybridMultilevel"/>
    <w:tmpl w:val="9EC8EDB6"/>
    <w:lvl w:ilvl="0" w:tplc="240A0007">
      <w:start w:val="1"/>
      <w:numFmt w:val="bullet"/>
      <w:lvlText w:val=""/>
      <w:lvlPicBulletId w:val="0"/>
      <w:lvlJc w:val="left"/>
      <w:pPr>
        <w:ind w:left="1080" w:hanging="360"/>
      </w:pPr>
      <w:rPr>
        <w:rFonts w:ascii="Symbol" w:hAnsi="Symbol" w:hint="default"/>
        <w:color w:val="auto"/>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2">
    <w:nsid w:val="3D385F38"/>
    <w:multiLevelType w:val="hybridMultilevel"/>
    <w:tmpl w:val="93082F0C"/>
    <w:lvl w:ilvl="0" w:tplc="240A000F">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41150F96"/>
    <w:multiLevelType w:val="hybridMultilevel"/>
    <w:tmpl w:val="4154C68C"/>
    <w:lvl w:ilvl="0" w:tplc="503A224E">
      <w:start w:val="1"/>
      <w:numFmt w:val="bullet"/>
      <w:lvlText w:val="»"/>
      <w:lvlJc w:val="left"/>
      <w:pPr>
        <w:ind w:left="720" w:hanging="360"/>
      </w:pPr>
      <w:rPr>
        <w:rFonts w:ascii="Stencil" w:hAnsi="Stenci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nsid w:val="434850EB"/>
    <w:multiLevelType w:val="multilevel"/>
    <w:tmpl w:val="EF763A74"/>
    <w:lvl w:ilvl="0">
      <w:start w:val="1"/>
      <w:numFmt w:val="decimal"/>
      <w:lvlText w:val="%1."/>
      <w:lvlJc w:val="left"/>
      <w:pPr>
        <w:ind w:left="720" w:hanging="360"/>
      </w:pPr>
      <w:rPr>
        <w:rFonts w:hint="default"/>
        <w:b/>
        <w:color w:val="auto"/>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
    <w:nsid w:val="4C9B2CD2"/>
    <w:multiLevelType w:val="hybridMultilevel"/>
    <w:tmpl w:val="A1E667DE"/>
    <w:lvl w:ilvl="0" w:tplc="240A0007">
      <w:start w:val="1"/>
      <w:numFmt w:val="bullet"/>
      <w:lvlText w:val=""/>
      <w:lvlPicBulletId w:val="0"/>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nsid w:val="4CCE35D1"/>
    <w:multiLevelType w:val="multilevel"/>
    <w:tmpl w:val="662C33D0"/>
    <w:lvl w:ilvl="0">
      <w:start w:val="1"/>
      <w:numFmt w:val="decimal"/>
      <w:lvlText w:val="%1."/>
      <w:lvlJc w:val="left"/>
      <w:pPr>
        <w:ind w:left="360" w:hanging="360"/>
      </w:pPr>
      <w:rPr>
        <w:rFonts w:hint="default"/>
        <w:b/>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7">
    <w:nsid w:val="50064B21"/>
    <w:multiLevelType w:val="hybridMultilevel"/>
    <w:tmpl w:val="3842BAC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8">
    <w:nsid w:val="53146134"/>
    <w:multiLevelType w:val="hybridMultilevel"/>
    <w:tmpl w:val="7E6803E2"/>
    <w:lvl w:ilvl="0" w:tplc="465C8C76">
      <w:start w:val="1"/>
      <w:numFmt w:val="decimal"/>
      <w:lvlText w:val="%1."/>
      <w:lvlJc w:val="left"/>
      <w:pPr>
        <w:ind w:left="720" w:hanging="360"/>
      </w:pPr>
      <w:rPr>
        <w:rFonts w:hint="default"/>
        <w:b/>
        <w:color w:val="auto"/>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nsid w:val="53505AB8"/>
    <w:multiLevelType w:val="hybridMultilevel"/>
    <w:tmpl w:val="FE0803A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nsid w:val="5352392F"/>
    <w:multiLevelType w:val="hybridMultilevel"/>
    <w:tmpl w:val="6730372E"/>
    <w:lvl w:ilvl="0" w:tplc="4D24CB86">
      <w:start w:val="10"/>
      <w:numFmt w:val="decimal"/>
      <w:lvlText w:val="%1."/>
      <w:lvlJc w:val="left"/>
      <w:pPr>
        <w:ind w:left="360" w:hanging="360"/>
      </w:pPr>
      <w:rPr>
        <w:rFonts w:hint="default"/>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1">
    <w:nsid w:val="554E5035"/>
    <w:multiLevelType w:val="hybridMultilevel"/>
    <w:tmpl w:val="AA169ED8"/>
    <w:lvl w:ilvl="0" w:tplc="240A0009">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2">
    <w:nsid w:val="55AC74B0"/>
    <w:multiLevelType w:val="hybridMultilevel"/>
    <w:tmpl w:val="BF8AA89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nsid w:val="57CD1137"/>
    <w:multiLevelType w:val="hybridMultilevel"/>
    <w:tmpl w:val="2DACA58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4">
    <w:nsid w:val="5B050EAF"/>
    <w:multiLevelType w:val="multilevel"/>
    <w:tmpl w:val="662C33D0"/>
    <w:lvl w:ilvl="0">
      <w:start w:val="1"/>
      <w:numFmt w:val="decimal"/>
      <w:lvlText w:val="%1."/>
      <w:lvlJc w:val="left"/>
      <w:pPr>
        <w:ind w:left="360" w:hanging="360"/>
      </w:pPr>
      <w:rPr>
        <w:rFonts w:hint="default"/>
        <w:b/>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5">
    <w:nsid w:val="5B4A7F2F"/>
    <w:multiLevelType w:val="hybridMultilevel"/>
    <w:tmpl w:val="518CD354"/>
    <w:lvl w:ilvl="0" w:tplc="240A0007">
      <w:start w:val="1"/>
      <w:numFmt w:val="bullet"/>
      <w:lvlText w:val=""/>
      <w:lvlPicBulletId w:val="0"/>
      <w:lvlJc w:val="left"/>
      <w:pPr>
        <w:ind w:left="1068" w:hanging="360"/>
      </w:pPr>
      <w:rPr>
        <w:rFonts w:ascii="Symbol" w:hAnsi="Symbol" w:hint="default"/>
      </w:rPr>
    </w:lvl>
    <w:lvl w:ilvl="1" w:tplc="240A0003">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36">
    <w:nsid w:val="5F5F1A42"/>
    <w:multiLevelType w:val="hybridMultilevel"/>
    <w:tmpl w:val="5EE03BF2"/>
    <w:lvl w:ilvl="0" w:tplc="240A0007">
      <w:start w:val="1"/>
      <w:numFmt w:val="bullet"/>
      <w:lvlText w:val=""/>
      <w:lvlPicBulletId w:val="0"/>
      <w:lvlJc w:val="left"/>
      <w:pPr>
        <w:ind w:left="1080" w:hanging="360"/>
      </w:pPr>
      <w:rPr>
        <w:rFonts w:ascii="Symbol" w:hAnsi="Symbol" w:hint="default"/>
        <w:color w:val="auto"/>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7">
    <w:nsid w:val="5F6F7348"/>
    <w:multiLevelType w:val="multilevel"/>
    <w:tmpl w:val="D1565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0AB44A9"/>
    <w:multiLevelType w:val="hybridMultilevel"/>
    <w:tmpl w:val="D2B2AFA4"/>
    <w:lvl w:ilvl="0" w:tplc="240A0007">
      <w:start w:val="1"/>
      <w:numFmt w:val="bullet"/>
      <w:lvlText w:val=""/>
      <w:lvlPicBulletId w:val="0"/>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nsid w:val="65485A07"/>
    <w:multiLevelType w:val="hybridMultilevel"/>
    <w:tmpl w:val="3252E520"/>
    <w:lvl w:ilvl="0" w:tplc="4C68AA66">
      <w:start w:val="1"/>
      <w:numFmt w:val="bullet"/>
      <w:lvlText w:val=""/>
      <w:lvlPicBulletId w:val="1"/>
      <w:lvlJc w:val="left"/>
      <w:pPr>
        <w:ind w:left="2160" w:hanging="360"/>
      </w:pPr>
      <w:rPr>
        <w:rFonts w:ascii="Symbol" w:hAnsi="Symbol" w:hint="default"/>
        <w:color w:val="auto"/>
      </w:rPr>
    </w:lvl>
    <w:lvl w:ilvl="1" w:tplc="240A0003" w:tentative="1">
      <w:start w:val="1"/>
      <w:numFmt w:val="bullet"/>
      <w:lvlText w:val="o"/>
      <w:lvlJc w:val="left"/>
      <w:pPr>
        <w:ind w:left="2880" w:hanging="360"/>
      </w:pPr>
      <w:rPr>
        <w:rFonts w:ascii="Courier New" w:hAnsi="Courier New" w:cs="Courier New" w:hint="default"/>
      </w:rPr>
    </w:lvl>
    <w:lvl w:ilvl="2" w:tplc="240A0005" w:tentative="1">
      <w:start w:val="1"/>
      <w:numFmt w:val="bullet"/>
      <w:lvlText w:val=""/>
      <w:lvlJc w:val="left"/>
      <w:pPr>
        <w:ind w:left="3600" w:hanging="360"/>
      </w:pPr>
      <w:rPr>
        <w:rFonts w:ascii="Wingdings" w:hAnsi="Wingdings" w:hint="default"/>
      </w:rPr>
    </w:lvl>
    <w:lvl w:ilvl="3" w:tplc="240A0001" w:tentative="1">
      <w:start w:val="1"/>
      <w:numFmt w:val="bullet"/>
      <w:lvlText w:val=""/>
      <w:lvlJc w:val="left"/>
      <w:pPr>
        <w:ind w:left="4320" w:hanging="360"/>
      </w:pPr>
      <w:rPr>
        <w:rFonts w:ascii="Symbol" w:hAnsi="Symbol" w:hint="default"/>
      </w:rPr>
    </w:lvl>
    <w:lvl w:ilvl="4" w:tplc="240A0003" w:tentative="1">
      <w:start w:val="1"/>
      <w:numFmt w:val="bullet"/>
      <w:lvlText w:val="o"/>
      <w:lvlJc w:val="left"/>
      <w:pPr>
        <w:ind w:left="5040" w:hanging="360"/>
      </w:pPr>
      <w:rPr>
        <w:rFonts w:ascii="Courier New" w:hAnsi="Courier New" w:cs="Courier New" w:hint="default"/>
      </w:rPr>
    </w:lvl>
    <w:lvl w:ilvl="5" w:tplc="240A0005" w:tentative="1">
      <w:start w:val="1"/>
      <w:numFmt w:val="bullet"/>
      <w:lvlText w:val=""/>
      <w:lvlJc w:val="left"/>
      <w:pPr>
        <w:ind w:left="5760" w:hanging="360"/>
      </w:pPr>
      <w:rPr>
        <w:rFonts w:ascii="Wingdings" w:hAnsi="Wingdings" w:hint="default"/>
      </w:rPr>
    </w:lvl>
    <w:lvl w:ilvl="6" w:tplc="240A0001" w:tentative="1">
      <w:start w:val="1"/>
      <w:numFmt w:val="bullet"/>
      <w:lvlText w:val=""/>
      <w:lvlJc w:val="left"/>
      <w:pPr>
        <w:ind w:left="6480" w:hanging="360"/>
      </w:pPr>
      <w:rPr>
        <w:rFonts w:ascii="Symbol" w:hAnsi="Symbol" w:hint="default"/>
      </w:rPr>
    </w:lvl>
    <w:lvl w:ilvl="7" w:tplc="240A0003" w:tentative="1">
      <w:start w:val="1"/>
      <w:numFmt w:val="bullet"/>
      <w:lvlText w:val="o"/>
      <w:lvlJc w:val="left"/>
      <w:pPr>
        <w:ind w:left="7200" w:hanging="360"/>
      </w:pPr>
      <w:rPr>
        <w:rFonts w:ascii="Courier New" w:hAnsi="Courier New" w:cs="Courier New" w:hint="default"/>
      </w:rPr>
    </w:lvl>
    <w:lvl w:ilvl="8" w:tplc="240A0005" w:tentative="1">
      <w:start w:val="1"/>
      <w:numFmt w:val="bullet"/>
      <w:lvlText w:val=""/>
      <w:lvlJc w:val="left"/>
      <w:pPr>
        <w:ind w:left="7920" w:hanging="360"/>
      </w:pPr>
      <w:rPr>
        <w:rFonts w:ascii="Wingdings" w:hAnsi="Wingdings" w:hint="default"/>
      </w:rPr>
    </w:lvl>
  </w:abstractNum>
  <w:abstractNum w:abstractNumId="40">
    <w:nsid w:val="6922137B"/>
    <w:multiLevelType w:val="hybridMultilevel"/>
    <w:tmpl w:val="28860E80"/>
    <w:lvl w:ilvl="0" w:tplc="240A0007">
      <w:start w:val="1"/>
      <w:numFmt w:val="bullet"/>
      <w:lvlText w:val=""/>
      <w:lvlPicBulletId w:val="0"/>
      <w:lvlJc w:val="left"/>
      <w:pPr>
        <w:ind w:left="1080" w:hanging="360"/>
      </w:pPr>
      <w:rPr>
        <w:rFonts w:ascii="Symbol" w:hAnsi="Symbol" w:hint="default"/>
        <w:color w:val="auto"/>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1">
    <w:nsid w:val="6AF62026"/>
    <w:multiLevelType w:val="hybridMultilevel"/>
    <w:tmpl w:val="082001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nsid w:val="6B002109"/>
    <w:multiLevelType w:val="hybridMultilevel"/>
    <w:tmpl w:val="3280A266"/>
    <w:lvl w:ilvl="0" w:tplc="240A000B">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3">
    <w:nsid w:val="6F780BF9"/>
    <w:multiLevelType w:val="hybridMultilevel"/>
    <w:tmpl w:val="FFB6A404"/>
    <w:lvl w:ilvl="0" w:tplc="4D24CB86">
      <w:start w:val="10"/>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nsid w:val="70BD64E8"/>
    <w:multiLevelType w:val="hybridMultilevel"/>
    <w:tmpl w:val="E5687E5A"/>
    <w:lvl w:ilvl="0" w:tplc="240A0007">
      <w:start w:val="1"/>
      <w:numFmt w:val="bullet"/>
      <w:lvlText w:val=""/>
      <w:lvlPicBulletId w:val="0"/>
      <w:lvlJc w:val="left"/>
      <w:pPr>
        <w:ind w:left="1080" w:hanging="360"/>
      </w:pPr>
      <w:rPr>
        <w:rFonts w:ascii="Symbol" w:hAnsi="Symbol" w:hint="default"/>
        <w:color w:val="auto"/>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5">
    <w:nsid w:val="70CB59E0"/>
    <w:multiLevelType w:val="hybridMultilevel"/>
    <w:tmpl w:val="54606720"/>
    <w:lvl w:ilvl="0" w:tplc="503A224E">
      <w:start w:val="1"/>
      <w:numFmt w:val="bullet"/>
      <w:lvlText w:val="»"/>
      <w:lvlJc w:val="left"/>
      <w:pPr>
        <w:ind w:left="720" w:hanging="360"/>
      </w:pPr>
      <w:rPr>
        <w:rFonts w:ascii="Stencil" w:hAnsi="Stenci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6">
    <w:nsid w:val="72334F24"/>
    <w:multiLevelType w:val="hybridMultilevel"/>
    <w:tmpl w:val="9C026710"/>
    <w:lvl w:ilvl="0" w:tplc="240A0007">
      <w:start w:val="1"/>
      <w:numFmt w:val="bullet"/>
      <w:lvlText w:val=""/>
      <w:lvlPicBulletId w:val="0"/>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7">
    <w:nsid w:val="72F912B5"/>
    <w:multiLevelType w:val="multilevel"/>
    <w:tmpl w:val="DBA866A0"/>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48">
    <w:nsid w:val="75383325"/>
    <w:multiLevelType w:val="hybridMultilevel"/>
    <w:tmpl w:val="D57C98D4"/>
    <w:lvl w:ilvl="0" w:tplc="240A0007">
      <w:start w:val="1"/>
      <w:numFmt w:val="bullet"/>
      <w:lvlText w:val=""/>
      <w:lvlPicBulletId w:val="0"/>
      <w:lvlJc w:val="left"/>
      <w:pPr>
        <w:ind w:left="1080" w:hanging="360"/>
      </w:pPr>
      <w:rPr>
        <w:rFonts w:ascii="Symbol" w:hAnsi="Symbol" w:hint="default"/>
        <w:color w:val="auto"/>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num w:numId="1">
    <w:abstractNumId w:val="24"/>
  </w:num>
  <w:num w:numId="2">
    <w:abstractNumId w:val="42"/>
  </w:num>
  <w:num w:numId="3">
    <w:abstractNumId w:val="27"/>
  </w:num>
  <w:num w:numId="4">
    <w:abstractNumId w:val="3"/>
  </w:num>
  <w:num w:numId="5">
    <w:abstractNumId w:val="28"/>
  </w:num>
  <w:num w:numId="6">
    <w:abstractNumId w:val="29"/>
  </w:num>
  <w:num w:numId="7">
    <w:abstractNumId w:val="16"/>
  </w:num>
  <w:num w:numId="8">
    <w:abstractNumId w:val="4"/>
  </w:num>
  <w:num w:numId="9">
    <w:abstractNumId w:val="23"/>
  </w:num>
  <w:num w:numId="10">
    <w:abstractNumId w:val="45"/>
  </w:num>
  <w:num w:numId="11">
    <w:abstractNumId w:val="32"/>
  </w:num>
  <w:num w:numId="12">
    <w:abstractNumId w:val="46"/>
  </w:num>
  <w:num w:numId="13">
    <w:abstractNumId w:val="6"/>
  </w:num>
  <w:num w:numId="14">
    <w:abstractNumId w:val="25"/>
  </w:num>
  <w:num w:numId="15">
    <w:abstractNumId w:val="12"/>
  </w:num>
  <w:num w:numId="16">
    <w:abstractNumId w:val="17"/>
  </w:num>
  <w:num w:numId="17">
    <w:abstractNumId w:val="9"/>
  </w:num>
  <w:num w:numId="18">
    <w:abstractNumId w:val="19"/>
  </w:num>
  <w:num w:numId="19">
    <w:abstractNumId w:val="31"/>
  </w:num>
  <w:num w:numId="20">
    <w:abstractNumId w:val="37"/>
  </w:num>
  <w:num w:numId="21">
    <w:abstractNumId w:val="18"/>
  </w:num>
  <w:num w:numId="22">
    <w:abstractNumId w:val="44"/>
  </w:num>
  <w:num w:numId="23">
    <w:abstractNumId w:val="11"/>
  </w:num>
  <w:num w:numId="24">
    <w:abstractNumId w:val="10"/>
  </w:num>
  <w:num w:numId="25">
    <w:abstractNumId w:val="35"/>
  </w:num>
  <w:num w:numId="26">
    <w:abstractNumId w:val="14"/>
  </w:num>
  <w:num w:numId="27">
    <w:abstractNumId w:val="13"/>
  </w:num>
  <w:num w:numId="28">
    <w:abstractNumId w:val="40"/>
  </w:num>
  <w:num w:numId="29">
    <w:abstractNumId w:val="33"/>
  </w:num>
  <w:num w:numId="30">
    <w:abstractNumId w:val="48"/>
  </w:num>
  <w:num w:numId="31">
    <w:abstractNumId w:val="5"/>
  </w:num>
  <w:num w:numId="32">
    <w:abstractNumId w:val="36"/>
  </w:num>
  <w:num w:numId="33">
    <w:abstractNumId w:val="7"/>
  </w:num>
  <w:num w:numId="34">
    <w:abstractNumId w:val="2"/>
  </w:num>
  <w:num w:numId="35">
    <w:abstractNumId w:val="20"/>
  </w:num>
  <w:num w:numId="36">
    <w:abstractNumId w:val="39"/>
  </w:num>
  <w:num w:numId="37">
    <w:abstractNumId w:val="8"/>
  </w:num>
  <w:num w:numId="38">
    <w:abstractNumId w:val="21"/>
  </w:num>
  <w:num w:numId="39">
    <w:abstractNumId w:val="38"/>
  </w:num>
  <w:num w:numId="40">
    <w:abstractNumId w:val="47"/>
  </w:num>
  <w:num w:numId="41">
    <w:abstractNumId w:val="15"/>
  </w:num>
  <w:num w:numId="42">
    <w:abstractNumId w:val="30"/>
  </w:num>
  <w:num w:numId="43">
    <w:abstractNumId w:val="0"/>
  </w:num>
  <w:num w:numId="44">
    <w:abstractNumId w:val="41"/>
  </w:num>
  <w:num w:numId="45">
    <w:abstractNumId w:val="1"/>
  </w:num>
  <w:num w:numId="46">
    <w:abstractNumId w:val="43"/>
  </w:num>
  <w:num w:numId="47">
    <w:abstractNumId w:val="34"/>
  </w:num>
  <w:num w:numId="48">
    <w:abstractNumId w:val="22"/>
  </w:num>
  <w:num w:numId="4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6FA"/>
    <w:rsid w:val="0001163A"/>
    <w:rsid w:val="000175D5"/>
    <w:rsid w:val="00037854"/>
    <w:rsid w:val="0004720F"/>
    <w:rsid w:val="00075810"/>
    <w:rsid w:val="0008132D"/>
    <w:rsid w:val="000B164A"/>
    <w:rsid w:val="000D650D"/>
    <w:rsid w:val="000E37D3"/>
    <w:rsid w:val="000F57A6"/>
    <w:rsid w:val="000F6EC1"/>
    <w:rsid w:val="00104B09"/>
    <w:rsid w:val="00116634"/>
    <w:rsid w:val="001217BA"/>
    <w:rsid w:val="00197A57"/>
    <w:rsid w:val="001E0EEF"/>
    <w:rsid w:val="001E431E"/>
    <w:rsid w:val="001F544F"/>
    <w:rsid w:val="002010FC"/>
    <w:rsid w:val="00214E94"/>
    <w:rsid w:val="00226DFC"/>
    <w:rsid w:val="00246FCA"/>
    <w:rsid w:val="0025636E"/>
    <w:rsid w:val="00272C7B"/>
    <w:rsid w:val="00286AC4"/>
    <w:rsid w:val="002900D9"/>
    <w:rsid w:val="002E16A1"/>
    <w:rsid w:val="002F12BA"/>
    <w:rsid w:val="00302BC7"/>
    <w:rsid w:val="00307809"/>
    <w:rsid w:val="00311F38"/>
    <w:rsid w:val="00317650"/>
    <w:rsid w:val="003217F9"/>
    <w:rsid w:val="0032380E"/>
    <w:rsid w:val="00326406"/>
    <w:rsid w:val="00341BD9"/>
    <w:rsid w:val="00355017"/>
    <w:rsid w:val="003574CC"/>
    <w:rsid w:val="00367DA1"/>
    <w:rsid w:val="00376AA3"/>
    <w:rsid w:val="0039233F"/>
    <w:rsid w:val="00393381"/>
    <w:rsid w:val="003B1783"/>
    <w:rsid w:val="003B18F7"/>
    <w:rsid w:val="003B76FA"/>
    <w:rsid w:val="003E7250"/>
    <w:rsid w:val="00403B83"/>
    <w:rsid w:val="0040710A"/>
    <w:rsid w:val="00410418"/>
    <w:rsid w:val="004150D4"/>
    <w:rsid w:val="00420C23"/>
    <w:rsid w:val="0047467C"/>
    <w:rsid w:val="00496EF6"/>
    <w:rsid w:val="004A54DD"/>
    <w:rsid w:val="004D6FD7"/>
    <w:rsid w:val="004E62F3"/>
    <w:rsid w:val="004F3C0D"/>
    <w:rsid w:val="00544525"/>
    <w:rsid w:val="005548C7"/>
    <w:rsid w:val="00582188"/>
    <w:rsid w:val="00585776"/>
    <w:rsid w:val="005A466F"/>
    <w:rsid w:val="005B2B81"/>
    <w:rsid w:val="005E702C"/>
    <w:rsid w:val="0063359B"/>
    <w:rsid w:val="00645722"/>
    <w:rsid w:val="00653079"/>
    <w:rsid w:val="00653F1F"/>
    <w:rsid w:val="00677777"/>
    <w:rsid w:val="00694B6D"/>
    <w:rsid w:val="0069584F"/>
    <w:rsid w:val="006A1281"/>
    <w:rsid w:val="006A21E1"/>
    <w:rsid w:val="006A6C38"/>
    <w:rsid w:val="006C6309"/>
    <w:rsid w:val="006D242A"/>
    <w:rsid w:val="006E717D"/>
    <w:rsid w:val="006F0494"/>
    <w:rsid w:val="00702D8C"/>
    <w:rsid w:val="00724B39"/>
    <w:rsid w:val="00724E9F"/>
    <w:rsid w:val="0074264E"/>
    <w:rsid w:val="00760CF3"/>
    <w:rsid w:val="00766995"/>
    <w:rsid w:val="00772432"/>
    <w:rsid w:val="007859AC"/>
    <w:rsid w:val="007911AB"/>
    <w:rsid w:val="007A487D"/>
    <w:rsid w:val="007B1BDF"/>
    <w:rsid w:val="007C0392"/>
    <w:rsid w:val="007E07C4"/>
    <w:rsid w:val="008023D8"/>
    <w:rsid w:val="00807E4B"/>
    <w:rsid w:val="00810A63"/>
    <w:rsid w:val="008158B4"/>
    <w:rsid w:val="00830053"/>
    <w:rsid w:val="00837424"/>
    <w:rsid w:val="00850412"/>
    <w:rsid w:val="00865F43"/>
    <w:rsid w:val="0088463A"/>
    <w:rsid w:val="008D11B3"/>
    <w:rsid w:val="008F74C3"/>
    <w:rsid w:val="00933A30"/>
    <w:rsid w:val="00957690"/>
    <w:rsid w:val="00984F29"/>
    <w:rsid w:val="009850EF"/>
    <w:rsid w:val="00993D8C"/>
    <w:rsid w:val="009A310F"/>
    <w:rsid w:val="009C2287"/>
    <w:rsid w:val="009D31D2"/>
    <w:rsid w:val="009F6F46"/>
    <w:rsid w:val="00A018C4"/>
    <w:rsid w:val="00A063FF"/>
    <w:rsid w:val="00A065B9"/>
    <w:rsid w:val="00A0715E"/>
    <w:rsid w:val="00A2273D"/>
    <w:rsid w:val="00A2318E"/>
    <w:rsid w:val="00A3011B"/>
    <w:rsid w:val="00A4558E"/>
    <w:rsid w:val="00A86789"/>
    <w:rsid w:val="00B040BF"/>
    <w:rsid w:val="00B07FE1"/>
    <w:rsid w:val="00B11D8A"/>
    <w:rsid w:val="00B32ED0"/>
    <w:rsid w:val="00B714CA"/>
    <w:rsid w:val="00B83670"/>
    <w:rsid w:val="00B977D3"/>
    <w:rsid w:val="00BA2E88"/>
    <w:rsid w:val="00BB31E3"/>
    <w:rsid w:val="00BB6DD7"/>
    <w:rsid w:val="00BB7912"/>
    <w:rsid w:val="00BC6151"/>
    <w:rsid w:val="00C26683"/>
    <w:rsid w:val="00C565A8"/>
    <w:rsid w:val="00C56B54"/>
    <w:rsid w:val="00C64925"/>
    <w:rsid w:val="00C7140E"/>
    <w:rsid w:val="00C77190"/>
    <w:rsid w:val="00C84B20"/>
    <w:rsid w:val="00CB1F8F"/>
    <w:rsid w:val="00D17F4D"/>
    <w:rsid w:val="00D306E7"/>
    <w:rsid w:val="00D37162"/>
    <w:rsid w:val="00D6185F"/>
    <w:rsid w:val="00D8511C"/>
    <w:rsid w:val="00DA3E5B"/>
    <w:rsid w:val="00DA60C1"/>
    <w:rsid w:val="00DB67ED"/>
    <w:rsid w:val="00DC4B91"/>
    <w:rsid w:val="00DD6304"/>
    <w:rsid w:val="00E05EAC"/>
    <w:rsid w:val="00E11366"/>
    <w:rsid w:val="00E15FFA"/>
    <w:rsid w:val="00E16FED"/>
    <w:rsid w:val="00E25B8B"/>
    <w:rsid w:val="00E32B2B"/>
    <w:rsid w:val="00E4690F"/>
    <w:rsid w:val="00E4713C"/>
    <w:rsid w:val="00E51740"/>
    <w:rsid w:val="00E52802"/>
    <w:rsid w:val="00E62250"/>
    <w:rsid w:val="00E85517"/>
    <w:rsid w:val="00EA55E5"/>
    <w:rsid w:val="00F14754"/>
    <w:rsid w:val="00F478BE"/>
    <w:rsid w:val="00F55449"/>
    <w:rsid w:val="00F75C41"/>
    <w:rsid w:val="00F76DB8"/>
    <w:rsid w:val="00F90A03"/>
    <w:rsid w:val="00FB1E7D"/>
    <w:rsid w:val="00FE1F58"/>
    <w:rsid w:val="00FF63DF"/>
    <w:rsid w:val="00FF6E3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6FA"/>
    <w:pPr>
      <w:spacing w:after="200" w:line="276" w:lineRule="auto"/>
    </w:pPr>
  </w:style>
  <w:style w:type="paragraph" w:styleId="Ttulo1">
    <w:name w:val="heading 1"/>
    <w:basedOn w:val="Normal"/>
    <w:next w:val="Normal"/>
    <w:link w:val="Ttulo1Car"/>
    <w:uiPriority w:val="9"/>
    <w:qFormat/>
    <w:rsid w:val="003B76F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E85517"/>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B76FA"/>
    <w:rPr>
      <w:rFonts w:asciiTheme="majorHAnsi" w:eastAsiaTheme="majorEastAsia" w:hAnsiTheme="majorHAnsi" w:cstheme="majorBidi"/>
      <w:color w:val="2E74B5" w:themeColor="accent1" w:themeShade="BF"/>
      <w:sz w:val="32"/>
      <w:szCs w:val="32"/>
    </w:rPr>
  </w:style>
  <w:style w:type="paragraph" w:styleId="Prrafodelista">
    <w:name w:val="List Paragraph"/>
    <w:basedOn w:val="Normal"/>
    <w:uiPriority w:val="34"/>
    <w:qFormat/>
    <w:rsid w:val="003B76FA"/>
    <w:pPr>
      <w:ind w:left="720"/>
      <w:contextualSpacing/>
    </w:pPr>
  </w:style>
  <w:style w:type="character" w:styleId="Hipervnculo">
    <w:name w:val="Hyperlink"/>
    <w:basedOn w:val="Fuentedeprrafopredeter"/>
    <w:uiPriority w:val="99"/>
    <w:unhideWhenUsed/>
    <w:rsid w:val="003B76FA"/>
    <w:rPr>
      <w:color w:val="0563C1" w:themeColor="hyperlink"/>
      <w:u w:val="single"/>
    </w:rPr>
  </w:style>
  <w:style w:type="paragraph" w:styleId="Encabezado">
    <w:name w:val="header"/>
    <w:basedOn w:val="Normal"/>
    <w:link w:val="EncabezadoCar"/>
    <w:uiPriority w:val="99"/>
    <w:unhideWhenUsed/>
    <w:rsid w:val="003B76F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B76FA"/>
  </w:style>
  <w:style w:type="paragraph" w:styleId="Piedepgina">
    <w:name w:val="footer"/>
    <w:basedOn w:val="Normal"/>
    <w:link w:val="PiedepginaCar"/>
    <w:uiPriority w:val="99"/>
    <w:unhideWhenUsed/>
    <w:rsid w:val="003B76F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B76FA"/>
  </w:style>
  <w:style w:type="table" w:styleId="Tablaconcuadrcula">
    <w:name w:val="Table Grid"/>
    <w:basedOn w:val="Tablanormal"/>
    <w:uiPriority w:val="39"/>
    <w:rsid w:val="003B76F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tulo">
    <w:name w:val="Title"/>
    <w:basedOn w:val="Normal"/>
    <w:next w:val="Normal"/>
    <w:link w:val="TtuloCar"/>
    <w:uiPriority w:val="10"/>
    <w:qFormat/>
    <w:rsid w:val="003B76FA"/>
    <w:pPr>
      <w:spacing w:after="0" w:line="216" w:lineRule="auto"/>
      <w:contextualSpacing/>
    </w:pPr>
    <w:rPr>
      <w:rFonts w:asciiTheme="majorHAnsi" w:eastAsiaTheme="majorEastAsia" w:hAnsiTheme="majorHAnsi" w:cstheme="majorBidi"/>
      <w:color w:val="404040" w:themeColor="text1" w:themeTint="BF"/>
      <w:spacing w:val="-10"/>
      <w:kern w:val="28"/>
      <w:sz w:val="56"/>
      <w:szCs w:val="56"/>
      <w:lang w:eastAsia="es-CO"/>
    </w:rPr>
  </w:style>
  <w:style w:type="character" w:customStyle="1" w:styleId="TtuloCar">
    <w:name w:val="Título Car"/>
    <w:basedOn w:val="Fuentedeprrafopredeter"/>
    <w:link w:val="Ttulo"/>
    <w:uiPriority w:val="10"/>
    <w:rsid w:val="003B76FA"/>
    <w:rPr>
      <w:rFonts w:asciiTheme="majorHAnsi" w:eastAsiaTheme="majorEastAsia" w:hAnsiTheme="majorHAnsi" w:cstheme="majorBidi"/>
      <w:color w:val="404040" w:themeColor="text1" w:themeTint="BF"/>
      <w:spacing w:val="-10"/>
      <w:kern w:val="28"/>
      <w:sz w:val="56"/>
      <w:szCs w:val="56"/>
      <w:lang w:eastAsia="es-CO"/>
    </w:rPr>
  </w:style>
  <w:style w:type="paragraph" w:styleId="Subttulo">
    <w:name w:val="Subtitle"/>
    <w:basedOn w:val="Normal"/>
    <w:next w:val="Normal"/>
    <w:link w:val="SubttuloCar"/>
    <w:uiPriority w:val="11"/>
    <w:qFormat/>
    <w:rsid w:val="003B76FA"/>
    <w:pPr>
      <w:numPr>
        <w:ilvl w:val="1"/>
      </w:numPr>
      <w:spacing w:after="160" w:line="259" w:lineRule="auto"/>
    </w:pPr>
    <w:rPr>
      <w:rFonts w:eastAsiaTheme="minorEastAsia" w:cs="Times New Roman"/>
      <w:color w:val="5A5A5A" w:themeColor="text1" w:themeTint="A5"/>
      <w:spacing w:val="15"/>
      <w:lang w:eastAsia="es-CO"/>
    </w:rPr>
  </w:style>
  <w:style w:type="character" w:customStyle="1" w:styleId="SubttuloCar">
    <w:name w:val="Subtítulo Car"/>
    <w:basedOn w:val="Fuentedeprrafopredeter"/>
    <w:link w:val="Subttulo"/>
    <w:uiPriority w:val="11"/>
    <w:rsid w:val="003B76FA"/>
    <w:rPr>
      <w:rFonts w:eastAsiaTheme="minorEastAsia" w:cs="Times New Roman"/>
      <w:color w:val="5A5A5A" w:themeColor="text1" w:themeTint="A5"/>
      <w:spacing w:val="15"/>
      <w:lang w:eastAsia="es-CO"/>
    </w:rPr>
  </w:style>
  <w:style w:type="paragraph" w:styleId="TtulodeTDC">
    <w:name w:val="TOC Heading"/>
    <w:basedOn w:val="Ttulo1"/>
    <w:next w:val="Normal"/>
    <w:uiPriority w:val="39"/>
    <w:unhideWhenUsed/>
    <w:qFormat/>
    <w:rsid w:val="003B76FA"/>
    <w:pPr>
      <w:spacing w:line="259" w:lineRule="auto"/>
      <w:outlineLvl w:val="9"/>
    </w:pPr>
    <w:rPr>
      <w:lang w:eastAsia="es-CO"/>
    </w:rPr>
  </w:style>
  <w:style w:type="paragraph" w:styleId="TDC1">
    <w:name w:val="toc 1"/>
    <w:basedOn w:val="Normal"/>
    <w:next w:val="Normal"/>
    <w:autoRedefine/>
    <w:uiPriority w:val="39"/>
    <w:unhideWhenUsed/>
    <w:rsid w:val="003B76FA"/>
    <w:pPr>
      <w:spacing w:after="100"/>
    </w:pPr>
  </w:style>
  <w:style w:type="paragraph" w:styleId="NormalWeb">
    <w:name w:val="Normal (Web)"/>
    <w:basedOn w:val="Normal"/>
    <w:uiPriority w:val="99"/>
    <w:unhideWhenUsed/>
    <w:rsid w:val="003B76FA"/>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Textodeglobo">
    <w:name w:val="Balloon Text"/>
    <w:basedOn w:val="Normal"/>
    <w:link w:val="TextodegloboCar"/>
    <w:uiPriority w:val="99"/>
    <w:semiHidden/>
    <w:unhideWhenUsed/>
    <w:rsid w:val="00214E9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14E94"/>
    <w:rPr>
      <w:rFonts w:ascii="Tahoma" w:hAnsi="Tahoma" w:cs="Tahoma"/>
      <w:sz w:val="16"/>
      <w:szCs w:val="16"/>
    </w:rPr>
  </w:style>
  <w:style w:type="character" w:customStyle="1" w:styleId="Ttulo2Car">
    <w:name w:val="Título 2 Car"/>
    <w:basedOn w:val="Fuentedeprrafopredeter"/>
    <w:link w:val="Ttulo2"/>
    <w:uiPriority w:val="9"/>
    <w:rsid w:val="00E85517"/>
    <w:rPr>
      <w:rFonts w:asciiTheme="majorHAnsi" w:eastAsiaTheme="majorEastAsia" w:hAnsiTheme="majorHAnsi" w:cstheme="majorBidi"/>
      <w:b/>
      <w:bCs/>
      <w:color w:val="5B9BD5" w:themeColor="accent1"/>
      <w:sz w:val="26"/>
      <w:szCs w:val="26"/>
    </w:rPr>
  </w:style>
  <w:style w:type="paragraph" w:styleId="TDC2">
    <w:name w:val="toc 2"/>
    <w:basedOn w:val="Normal"/>
    <w:next w:val="Normal"/>
    <w:autoRedefine/>
    <w:uiPriority w:val="39"/>
    <w:unhideWhenUsed/>
    <w:rsid w:val="0008132D"/>
    <w:pPr>
      <w:spacing w:after="100"/>
      <w:ind w:left="220"/>
    </w:pPr>
  </w:style>
  <w:style w:type="character" w:customStyle="1" w:styleId="apple-converted-space">
    <w:name w:val="apple-converted-space"/>
    <w:basedOn w:val="Fuentedeprrafopredeter"/>
    <w:rsid w:val="00A063FF"/>
  </w:style>
  <w:style w:type="paragraph" w:customStyle="1" w:styleId="Default">
    <w:name w:val="Default"/>
    <w:rsid w:val="007B1BDF"/>
    <w:pPr>
      <w:autoSpaceDE w:val="0"/>
      <w:autoSpaceDN w:val="0"/>
      <w:adjustRightInd w:val="0"/>
      <w:spacing w:after="0" w:line="240" w:lineRule="auto"/>
    </w:pPr>
    <w:rPr>
      <w:rFonts w:ascii="Humanst521 BT" w:hAnsi="Humanst521 BT" w:cs="Humanst521 BT"/>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6FA"/>
    <w:pPr>
      <w:spacing w:after="200" w:line="276" w:lineRule="auto"/>
    </w:pPr>
  </w:style>
  <w:style w:type="paragraph" w:styleId="Ttulo1">
    <w:name w:val="heading 1"/>
    <w:basedOn w:val="Normal"/>
    <w:next w:val="Normal"/>
    <w:link w:val="Ttulo1Car"/>
    <w:uiPriority w:val="9"/>
    <w:qFormat/>
    <w:rsid w:val="003B76F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E85517"/>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B76FA"/>
    <w:rPr>
      <w:rFonts w:asciiTheme="majorHAnsi" w:eastAsiaTheme="majorEastAsia" w:hAnsiTheme="majorHAnsi" w:cstheme="majorBidi"/>
      <w:color w:val="2E74B5" w:themeColor="accent1" w:themeShade="BF"/>
      <w:sz w:val="32"/>
      <w:szCs w:val="32"/>
    </w:rPr>
  </w:style>
  <w:style w:type="paragraph" w:styleId="Prrafodelista">
    <w:name w:val="List Paragraph"/>
    <w:basedOn w:val="Normal"/>
    <w:uiPriority w:val="34"/>
    <w:qFormat/>
    <w:rsid w:val="003B76FA"/>
    <w:pPr>
      <w:ind w:left="720"/>
      <w:contextualSpacing/>
    </w:pPr>
  </w:style>
  <w:style w:type="character" w:styleId="Hipervnculo">
    <w:name w:val="Hyperlink"/>
    <w:basedOn w:val="Fuentedeprrafopredeter"/>
    <w:uiPriority w:val="99"/>
    <w:unhideWhenUsed/>
    <w:rsid w:val="003B76FA"/>
    <w:rPr>
      <w:color w:val="0563C1" w:themeColor="hyperlink"/>
      <w:u w:val="single"/>
    </w:rPr>
  </w:style>
  <w:style w:type="paragraph" w:styleId="Encabezado">
    <w:name w:val="header"/>
    <w:basedOn w:val="Normal"/>
    <w:link w:val="EncabezadoCar"/>
    <w:uiPriority w:val="99"/>
    <w:unhideWhenUsed/>
    <w:rsid w:val="003B76F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B76FA"/>
  </w:style>
  <w:style w:type="paragraph" w:styleId="Piedepgina">
    <w:name w:val="footer"/>
    <w:basedOn w:val="Normal"/>
    <w:link w:val="PiedepginaCar"/>
    <w:uiPriority w:val="99"/>
    <w:unhideWhenUsed/>
    <w:rsid w:val="003B76F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B76FA"/>
  </w:style>
  <w:style w:type="table" w:styleId="Tablaconcuadrcula">
    <w:name w:val="Table Grid"/>
    <w:basedOn w:val="Tablanormal"/>
    <w:uiPriority w:val="39"/>
    <w:rsid w:val="003B76F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tulo">
    <w:name w:val="Title"/>
    <w:basedOn w:val="Normal"/>
    <w:next w:val="Normal"/>
    <w:link w:val="TtuloCar"/>
    <w:uiPriority w:val="10"/>
    <w:qFormat/>
    <w:rsid w:val="003B76FA"/>
    <w:pPr>
      <w:spacing w:after="0" w:line="216" w:lineRule="auto"/>
      <w:contextualSpacing/>
    </w:pPr>
    <w:rPr>
      <w:rFonts w:asciiTheme="majorHAnsi" w:eastAsiaTheme="majorEastAsia" w:hAnsiTheme="majorHAnsi" w:cstheme="majorBidi"/>
      <w:color w:val="404040" w:themeColor="text1" w:themeTint="BF"/>
      <w:spacing w:val="-10"/>
      <w:kern w:val="28"/>
      <w:sz w:val="56"/>
      <w:szCs w:val="56"/>
      <w:lang w:eastAsia="es-CO"/>
    </w:rPr>
  </w:style>
  <w:style w:type="character" w:customStyle="1" w:styleId="TtuloCar">
    <w:name w:val="Título Car"/>
    <w:basedOn w:val="Fuentedeprrafopredeter"/>
    <w:link w:val="Ttulo"/>
    <w:uiPriority w:val="10"/>
    <w:rsid w:val="003B76FA"/>
    <w:rPr>
      <w:rFonts w:asciiTheme="majorHAnsi" w:eastAsiaTheme="majorEastAsia" w:hAnsiTheme="majorHAnsi" w:cstheme="majorBidi"/>
      <w:color w:val="404040" w:themeColor="text1" w:themeTint="BF"/>
      <w:spacing w:val="-10"/>
      <w:kern w:val="28"/>
      <w:sz w:val="56"/>
      <w:szCs w:val="56"/>
      <w:lang w:eastAsia="es-CO"/>
    </w:rPr>
  </w:style>
  <w:style w:type="paragraph" w:styleId="Subttulo">
    <w:name w:val="Subtitle"/>
    <w:basedOn w:val="Normal"/>
    <w:next w:val="Normal"/>
    <w:link w:val="SubttuloCar"/>
    <w:uiPriority w:val="11"/>
    <w:qFormat/>
    <w:rsid w:val="003B76FA"/>
    <w:pPr>
      <w:numPr>
        <w:ilvl w:val="1"/>
      </w:numPr>
      <w:spacing w:after="160" w:line="259" w:lineRule="auto"/>
    </w:pPr>
    <w:rPr>
      <w:rFonts w:eastAsiaTheme="minorEastAsia" w:cs="Times New Roman"/>
      <w:color w:val="5A5A5A" w:themeColor="text1" w:themeTint="A5"/>
      <w:spacing w:val="15"/>
      <w:lang w:eastAsia="es-CO"/>
    </w:rPr>
  </w:style>
  <w:style w:type="character" w:customStyle="1" w:styleId="SubttuloCar">
    <w:name w:val="Subtítulo Car"/>
    <w:basedOn w:val="Fuentedeprrafopredeter"/>
    <w:link w:val="Subttulo"/>
    <w:uiPriority w:val="11"/>
    <w:rsid w:val="003B76FA"/>
    <w:rPr>
      <w:rFonts w:eastAsiaTheme="minorEastAsia" w:cs="Times New Roman"/>
      <w:color w:val="5A5A5A" w:themeColor="text1" w:themeTint="A5"/>
      <w:spacing w:val="15"/>
      <w:lang w:eastAsia="es-CO"/>
    </w:rPr>
  </w:style>
  <w:style w:type="paragraph" w:styleId="TtulodeTDC">
    <w:name w:val="TOC Heading"/>
    <w:basedOn w:val="Ttulo1"/>
    <w:next w:val="Normal"/>
    <w:uiPriority w:val="39"/>
    <w:unhideWhenUsed/>
    <w:qFormat/>
    <w:rsid w:val="003B76FA"/>
    <w:pPr>
      <w:spacing w:line="259" w:lineRule="auto"/>
      <w:outlineLvl w:val="9"/>
    </w:pPr>
    <w:rPr>
      <w:lang w:eastAsia="es-CO"/>
    </w:rPr>
  </w:style>
  <w:style w:type="paragraph" w:styleId="TDC1">
    <w:name w:val="toc 1"/>
    <w:basedOn w:val="Normal"/>
    <w:next w:val="Normal"/>
    <w:autoRedefine/>
    <w:uiPriority w:val="39"/>
    <w:unhideWhenUsed/>
    <w:rsid w:val="003B76FA"/>
    <w:pPr>
      <w:spacing w:after="100"/>
    </w:pPr>
  </w:style>
  <w:style w:type="paragraph" w:styleId="NormalWeb">
    <w:name w:val="Normal (Web)"/>
    <w:basedOn w:val="Normal"/>
    <w:uiPriority w:val="99"/>
    <w:unhideWhenUsed/>
    <w:rsid w:val="003B76FA"/>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Textodeglobo">
    <w:name w:val="Balloon Text"/>
    <w:basedOn w:val="Normal"/>
    <w:link w:val="TextodegloboCar"/>
    <w:uiPriority w:val="99"/>
    <w:semiHidden/>
    <w:unhideWhenUsed/>
    <w:rsid w:val="00214E9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14E94"/>
    <w:rPr>
      <w:rFonts w:ascii="Tahoma" w:hAnsi="Tahoma" w:cs="Tahoma"/>
      <w:sz w:val="16"/>
      <w:szCs w:val="16"/>
    </w:rPr>
  </w:style>
  <w:style w:type="character" w:customStyle="1" w:styleId="Ttulo2Car">
    <w:name w:val="Título 2 Car"/>
    <w:basedOn w:val="Fuentedeprrafopredeter"/>
    <w:link w:val="Ttulo2"/>
    <w:uiPriority w:val="9"/>
    <w:rsid w:val="00E85517"/>
    <w:rPr>
      <w:rFonts w:asciiTheme="majorHAnsi" w:eastAsiaTheme="majorEastAsia" w:hAnsiTheme="majorHAnsi" w:cstheme="majorBidi"/>
      <w:b/>
      <w:bCs/>
      <w:color w:val="5B9BD5" w:themeColor="accent1"/>
      <w:sz w:val="26"/>
      <w:szCs w:val="26"/>
    </w:rPr>
  </w:style>
  <w:style w:type="paragraph" w:styleId="TDC2">
    <w:name w:val="toc 2"/>
    <w:basedOn w:val="Normal"/>
    <w:next w:val="Normal"/>
    <w:autoRedefine/>
    <w:uiPriority w:val="39"/>
    <w:unhideWhenUsed/>
    <w:rsid w:val="0008132D"/>
    <w:pPr>
      <w:spacing w:after="100"/>
      <w:ind w:left="220"/>
    </w:pPr>
  </w:style>
  <w:style w:type="character" w:customStyle="1" w:styleId="apple-converted-space">
    <w:name w:val="apple-converted-space"/>
    <w:basedOn w:val="Fuentedeprrafopredeter"/>
    <w:rsid w:val="00A063FF"/>
  </w:style>
  <w:style w:type="paragraph" w:customStyle="1" w:styleId="Default">
    <w:name w:val="Default"/>
    <w:rsid w:val="007B1BDF"/>
    <w:pPr>
      <w:autoSpaceDE w:val="0"/>
      <w:autoSpaceDN w:val="0"/>
      <w:adjustRightInd w:val="0"/>
      <w:spacing w:after="0" w:line="240" w:lineRule="auto"/>
    </w:pPr>
    <w:rPr>
      <w:rFonts w:ascii="Humanst521 BT" w:hAnsi="Humanst521 BT" w:cs="Humanst521 B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302275">
      <w:bodyDiv w:val="1"/>
      <w:marLeft w:val="0"/>
      <w:marRight w:val="0"/>
      <w:marTop w:val="0"/>
      <w:marBottom w:val="0"/>
      <w:divBdr>
        <w:top w:val="none" w:sz="0" w:space="0" w:color="auto"/>
        <w:left w:val="none" w:sz="0" w:space="0" w:color="auto"/>
        <w:bottom w:val="none" w:sz="0" w:space="0" w:color="auto"/>
        <w:right w:val="none" w:sz="0" w:space="0" w:color="auto"/>
      </w:divBdr>
    </w:div>
    <w:div w:id="865951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image" Target="media/image3.em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4D2B72-871A-4D10-86DB-A0B12064B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11</Pages>
  <Words>2449</Words>
  <Characters>13472</Characters>
  <Application>Microsoft Office Word</Application>
  <DocSecurity>0</DocSecurity>
  <Lines>112</Lines>
  <Paragraphs>31</Paragraphs>
  <ScaleCrop>false</ScaleCrop>
  <HeadingPairs>
    <vt:vector size="2" baseType="variant">
      <vt:variant>
        <vt:lpstr>Título</vt:lpstr>
      </vt:variant>
      <vt:variant>
        <vt:i4>1</vt:i4>
      </vt:variant>
    </vt:vector>
  </HeadingPairs>
  <TitlesOfParts>
    <vt:vector size="1" baseType="lpstr">
      <vt:lpstr>guia de manejo de radiculopatías</vt:lpstr>
    </vt:vector>
  </TitlesOfParts>
  <Company>Microsoft</Company>
  <LinksUpToDate>false</LinksUpToDate>
  <CharactersWithSpaces>15890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guia de manejo de radiculopatías</dc:title>
  <dc:subject>SISTEMA OBLIGATORIO DE GARANTIA DE LA CALIDAD</dc:subject>
  <dc:creator>Viky Sanchez Barrios</dc:creator>
  <cp:lastModifiedBy>HOSPITAL</cp:lastModifiedBy>
  <cp:revision>7</cp:revision>
  <cp:lastPrinted>2018-02-28T16:10:00Z</cp:lastPrinted>
  <dcterms:created xsi:type="dcterms:W3CDTF">2017-07-07T19:36:00Z</dcterms:created>
  <dcterms:modified xsi:type="dcterms:W3CDTF">2018-02-28T16:21:00Z</dcterms:modified>
</cp:coreProperties>
</file>